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A4" w:rsidRDefault="000A24A4" w:rsidP="00EE21E4">
      <w:r>
        <w:t>James M. Acton is co-director of t</w:t>
      </w:r>
      <w:r w:rsidR="00006D97">
        <w:t>he Nuclear Policy Program and the Jessica T</w:t>
      </w:r>
      <w:r w:rsidR="004D009F">
        <w:t>.</w:t>
      </w:r>
      <w:r w:rsidR="00006D97">
        <w:t xml:space="preserve"> Matthews </w:t>
      </w:r>
      <w:r>
        <w:t>senior fellow at the Carnegie Endowment</w:t>
      </w:r>
      <w:r w:rsidR="00AE291E">
        <w:t xml:space="preserve"> for International Peace</w:t>
      </w:r>
      <w:r w:rsidR="00006D97">
        <w:t xml:space="preserve">. Acton’s current research focuses on the escalation implications of advanced conventional weapons. He has testified on </w:t>
      </w:r>
      <w:r w:rsidR="004D009F">
        <w:t xml:space="preserve">hypersonic weapon development </w:t>
      </w:r>
      <w:r w:rsidR="00006D97">
        <w:t xml:space="preserve">to </w:t>
      </w:r>
      <w:r w:rsidR="00006D97" w:rsidRPr="000A24A4">
        <w:t>the U.S. House of Representatives Armed Service</w:t>
      </w:r>
      <w:r w:rsidR="00006D97">
        <w:t xml:space="preserve">s Committee </w:t>
      </w:r>
      <w:r w:rsidR="004D009F">
        <w:t xml:space="preserve">and the U.S.-China Economic and Security Review Commission. He </w:t>
      </w:r>
      <w:r w:rsidR="00006D97">
        <w:t xml:space="preserve">is </w:t>
      </w:r>
      <w:r w:rsidR="00006D97" w:rsidRPr="000A24A4">
        <w:t xml:space="preserve">the author of </w:t>
      </w:r>
      <w:r w:rsidR="00006D97" w:rsidRPr="000A24A4">
        <w:rPr>
          <w:i/>
        </w:rPr>
        <w:t xml:space="preserve">Silver </w:t>
      </w:r>
      <w:proofErr w:type="gramStart"/>
      <w:r w:rsidR="00006D97" w:rsidRPr="000A24A4">
        <w:rPr>
          <w:i/>
        </w:rPr>
        <w:t>Bullet?:</w:t>
      </w:r>
      <w:proofErr w:type="gramEnd"/>
      <w:r w:rsidR="00006D97" w:rsidRPr="000A24A4">
        <w:rPr>
          <w:i/>
        </w:rPr>
        <w:t xml:space="preserve"> Asking the Right Questions About Conventional Prompt Global Strike</w:t>
      </w:r>
      <w:r w:rsidR="004D009F">
        <w:t xml:space="preserve">, and of </w:t>
      </w:r>
      <w:bookmarkStart w:id="0" w:name="_GoBack"/>
      <w:bookmarkEnd w:id="0"/>
      <w:r w:rsidR="00006D97" w:rsidRPr="000A24A4">
        <w:t xml:space="preserve">two Adelphi books, </w:t>
      </w:r>
      <w:r w:rsidR="00006D97" w:rsidRPr="000A24A4">
        <w:rPr>
          <w:i/>
        </w:rPr>
        <w:t>Deterrence During Disarmament: Deep Nuclear Reductions and International Security</w:t>
      </w:r>
      <w:r w:rsidR="00006D97" w:rsidRPr="000A24A4">
        <w:t xml:space="preserve"> and </w:t>
      </w:r>
      <w:r w:rsidR="00006D97" w:rsidRPr="000A24A4">
        <w:rPr>
          <w:i/>
        </w:rPr>
        <w:t>Abolishing Nuclear Weapons</w:t>
      </w:r>
      <w:r w:rsidR="00006D97" w:rsidRPr="000A24A4">
        <w:t xml:space="preserve"> (with George Perkovich)</w:t>
      </w:r>
      <w:r w:rsidR="00006D97">
        <w:t xml:space="preserve">. </w:t>
      </w:r>
      <w:r>
        <w:t xml:space="preserve">Acton is a member of the </w:t>
      </w:r>
      <w:hyperlink r:id="rId4" w:history="1">
        <w:r w:rsidRPr="00C02FE4">
          <w:rPr>
            <w:rStyle w:val="Hyperlink"/>
          </w:rPr>
          <w:t>Nuclear Security Working Group</w:t>
        </w:r>
      </w:hyperlink>
      <w:r w:rsidR="00EE21E4">
        <w:t xml:space="preserve"> and the International Advisory Board of the Luxembourg Forum on Preventing Nuclear Catastrophe. He </w:t>
      </w:r>
      <w:r>
        <w:t xml:space="preserve">has published in the </w:t>
      </w:r>
      <w:r w:rsidRPr="000A24A4">
        <w:rPr>
          <w:i/>
        </w:rPr>
        <w:t>New York Times</w:t>
      </w:r>
      <w:r>
        <w:t xml:space="preserve">, the </w:t>
      </w:r>
      <w:r w:rsidR="00EE21E4">
        <w:rPr>
          <w:i/>
        </w:rPr>
        <w:t>Wall Street Journal</w:t>
      </w:r>
      <w:r>
        <w:t xml:space="preserve">, </w:t>
      </w:r>
      <w:r w:rsidRPr="000A24A4">
        <w:rPr>
          <w:i/>
        </w:rPr>
        <w:t>Foreign Affairs</w:t>
      </w:r>
      <w:r>
        <w:t xml:space="preserve">, </w:t>
      </w:r>
      <w:r w:rsidRPr="000A24A4">
        <w:rPr>
          <w:i/>
        </w:rPr>
        <w:t>Foreign Policy</w:t>
      </w:r>
      <w:r>
        <w:t xml:space="preserve">, </w:t>
      </w:r>
      <w:r w:rsidRPr="000A24A4">
        <w:rPr>
          <w:i/>
        </w:rPr>
        <w:t>Science &amp; Global Securit</w:t>
      </w:r>
      <w:r>
        <w:t xml:space="preserve">y, </w:t>
      </w:r>
      <w:r w:rsidRPr="000A24A4">
        <w:rPr>
          <w:i/>
        </w:rPr>
        <w:t>Survival</w:t>
      </w:r>
      <w:r>
        <w:t xml:space="preserve">, and the </w:t>
      </w:r>
      <w:r w:rsidRPr="000A24A4">
        <w:rPr>
          <w:i/>
        </w:rPr>
        <w:t>Washington Quarterly</w:t>
      </w:r>
      <w:r>
        <w:t xml:space="preserve">. He </w:t>
      </w:r>
      <w:r w:rsidR="00EE21E4">
        <w:t>holds a Ph.D. in theoretical physics from the University of Cambridge.</w:t>
      </w:r>
    </w:p>
    <w:sectPr w:rsidR="000A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A4"/>
    <w:rsid w:val="00006D97"/>
    <w:rsid w:val="000A24A4"/>
    <w:rsid w:val="001A13E0"/>
    <w:rsid w:val="004A4FE2"/>
    <w:rsid w:val="004D009F"/>
    <w:rsid w:val="00697529"/>
    <w:rsid w:val="007976A5"/>
    <w:rsid w:val="007C4A74"/>
    <w:rsid w:val="00962C09"/>
    <w:rsid w:val="00AE291E"/>
    <w:rsid w:val="00C02FE4"/>
    <w:rsid w:val="00EE21E4"/>
    <w:rsid w:val="00F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B87E"/>
  <w15:docId w15:val="{8AD95123-5DB4-4284-ADC1-87B775D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uclearsecurityworkinggrou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Endowment for International Peace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Acton</dc:creator>
  <cp:lastModifiedBy>James Acton</cp:lastModifiedBy>
  <cp:revision>5</cp:revision>
  <dcterms:created xsi:type="dcterms:W3CDTF">2018-01-17T19:37:00Z</dcterms:created>
  <dcterms:modified xsi:type="dcterms:W3CDTF">2018-04-17T17:19:00Z</dcterms:modified>
</cp:coreProperties>
</file>