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19" w:rsidRDefault="00693C19" w:rsidP="00693C19">
      <w:pPr>
        <w:jc w:val="center"/>
        <w:rPr>
          <w:b/>
        </w:rPr>
      </w:pPr>
      <w:r>
        <w:rPr>
          <w:b/>
        </w:rPr>
        <w:t>Dr. Stacey L. Connaughton</w:t>
      </w:r>
    </w:p>
    <w:p w:rsidR="00693C19" w:rsidRDefault="002D4E1E" w:rsidP="00693C19">
      <w:pPr>
        <w:jc w:val="center"/>
        <w:rPr>
          <w:b/>
        </w:rPr>
      </w:pPr>
      <w:r>
        <w:rPr>
          <w:b/>
        </w:rPr>
        <w:t>Associate Professor and Direct</w:t>
      </w:r>
      <w:r w:rsidR="00693C19">
        <w:rPr>
          <w:b/>
        </w:rPr>
        <w:t>or of the Purdue Peace Project</w:t>
      </w:r>
    </w:p>
    <w:p w:rsidR="00693C19" w:rsidRDefault="002D4E1E" w:rsidP="00693C19">
      <w:pPr>
        <w:jc w:val="center"/>
        <w:rPr>
          <w:b/>
        </w:rPr>
      </w:pPr>
      <w:r>
        <w:rPr>
          <w:b/>
        </w:rPr>
        <w:t>The Bria</w:t>
      </w:r>
      <w:r w:rsidR="00693C19">
        <w:rPr>
          <w:b/>
        </w:rPr>
        <w:t>n Lamb School of Communication</w:t>
      </w:r>
    </w:p>
    <w:p w:rsidR="00693C19" w:rsidRDefault="00693C19" w:rsidP="00693C19">
      <w:pPr>
        <w:jc w:val="center"/>
        <w:rPr>
          <w:b/>
        </w:rPr>
      </w:pPr>
      <w:r>
        <w:rPr>
          <w:b/>
        </w:rPr>
        <w:t>Associate Chair of the Social Sciences Institutional Review Board</w:t>
      </w:r>
    </w:p>
    <w:p w:rsidR="002D4E1E" w:rsidRDefault="002D4E1E" w:rsidP="00693C19">
      <w:pPr>
        <w:jc w:val="center"/>
        <w:rPr>
          <w:b/>
        </w:rPr>
      </w:pPr>
      <w:r>
        <w:rPr>
          <w:b/>
        </w:rPr>
        <w:t>Purdue University, USA</w:t>
      </w:r>
    </w:p>
    <w:p w:rsidR="002D4E1E" w:rsidRDefault="002D4E1E" w:rsidP="00827CD7">
      <w:pPr>
        <w:rPr>
          <w:b/>
        </w:rPr>
      </w:pPr>
    </w:p>
    <w:p w:rsidR="002D4E1E" w:rsidRDefault="002D4E1E" w:rsidP="00827CD7">
      <w:pPr>
        <w:rPr>
          <w:b/>
        </w:rPr>
      </w:pPr>
    </w:p>
    <w:p w:rsidR="002D4E1E" w:rsidRDefault="002D4E1E" w:rsidP="00827CD7">
      <w:pPr>
        <w:rPr>
          <w:b/>
        </w:rPr>
      </w:pPr>
      <w:r>
        <w:rPr>
          <w:b/>
        </w:rPr>
        <w:t>Bio</w:t>
      </w:r>
    </w:p>
    <w:p w:rsidR="002D4E1E" w:rsidRDefault="002D4E1E" w:rsidP="00827CD7">
      <w:pPr>
        <w:rPr>
          <w:b/>
        </w:rPr>
      </w:pPr>
    </w:p>
    <w:p w:rsidR="00827CD7" w:rsidRDefault="00827CD7" w:rsidP="00827CD7">
      <w:r w:rsidRPr="000A053E">
        <w:rPr>
          <w:b/>
        </w:rPr>
        <w:t xml:space="preserve">Stacey L. Connaughton </w:t>
      </w:r>
      <w:r w:rsidRPr="000A053E">
        <w:t>(Ph.D. The Unive</w:t>
      </w:r>
      <w:r>
        <w:t>rsity of Texas at Austin, 2002)</w:t>
      </w:r>
      <w:r w:rsidRPr="000A053E">
        <w:t xml:space="preserve"> is</w:t>
      </w:r>
      <w:r>
        <w:t xml:space="preserve"> an Associate Professor</w:t>
      </w:r>
      <w:r w:rsidR="009B0A85">
        <w:t xml:space="preserve"> and the former Associate Head of School and former </w:t>
      </w:r>
      <w:r>
        <w:t xml:space="preserve">Director of Graduate Studies </w:t>
      </w:r>
      <w:r w:rsidRPr="000A053E">
        <w:t xml:space="preserve">in the </w:t>
      </w:r>
      <w:r>
        <w:t>Brian Lamb School</w:t>
      </w:r>
      <w:r w:rsidRPr="000A053E">
        <w:t xml:space="preserve"> of Communication at Purdu</w:t>
      </w:r>
      <w:r>
        <w:t>e University</w:t>
      </w:r>
      <w:r w:rsidR="009B0A85">
        <w:t>, USA</w:t>
      </w:r>
      <w:r>
        <w:t xml:space="preserve">. Her research examines </w:t>
      </w:r>
      <w:r w:rsidRPr="000A053E">
        <w:t>leadership</w:t>
      </w:r>
      <w:r>
        <w:t xml:space="preserve"> and identification</w:t>
      </w:r>
      <w:r w:rsidRPr="000A053E">
        <w:t xml:space="preserve"> in geographically distributed contexts, particularly as these issues relate to virtual </w:t>
      </w:r>
      <w:r>
        <w:t>teams/</w:t>
      </w:r>
      <w:r w:rsidR="00827715">
        <w:t xml:space="preserve">organizations, </w:t>
      </w:r>
      <w:r w:rsidRPr="000A053E">
        <w:t>political parties</w:t>
      </w:r>
      <w:r w:rsidR="00827715">
        <w:t>, and peacebuilding</w:t>
      </w:r>
      <w:r w:rsidRPr="000A053E">
        <w:t xml:space="preserve">. </w:t>
      </w:r>
      <w:r>
        <w:t xml:space="preserve">Her research has been funded by the National Science Foundation, the Carnegie Foundation, </w:t>
      </w:r>
      <w:r w:rsidR="006152D5">
        <w:t xml:space="preserve">and </w:t>
      </w:r>
      <w:r>
        <w:t xml:space="preserve">the Russell </w:t>
      </w:r>
      <w:r w:rsidR="006152D5">
        <w:t xml:space="preserve">Sage Foundation. </w:t>
      </w:r>
      <w:r w:rsidRPr="000A053E">
        <w:t xml:space="preserve">Her published </w:t>
      </w:r>
      <w:r w:rsidR="00A6690B">
        <w:t xml:space="preserve">academic </w:t>
      </w:r>
      <w:r w:rsidRPr="000A053E">
        <w:t>work has appeared in</w:t>
      </w:r>
      <w:r w:rsidR="00A6690B">
        <w:t xml:space="preserve"> journals </w:t>
      </w:r>
      <w:bookmarkStart w:id="0" w:name="_GoBack"/>
      <w:bookmarkEnd w:id="0"/>
      <w:r w:rsidR="00A6690B">
        <w:t>such as</w:t>
      </w:r>
      <w:r w:rsidRPr="000A053E">
        <w:t xml:space="preserve"> </w:t>
      </w:r>
      <w:r w:rsidRPr="001455B0">
        <w:rPr>
          <w:i/>
        </w:rPr>
        <w:t xml:space="preserve">Small Group Research, </w:t>
      </w:r>
      <w:r w:rsidRPr="000A053E">
        <w:rPr>
          <w:i/>
        </w:rPr>
        <w:t>Journal of Communication</w:t>
      </w:r>
      <w:r w:rsidRPr="000A053E">
        <w:t xml:space="preserve">, </w:t>
      </w:r>
      <w:r w:rsidR="00693C19">
        <w:rPr>
          <w:i/>
        </w:rPr>
        <w:t>Journal of Applied Communication Research,</w:t>
      </w:r>
      <w:r w:rsidRPr="000A053E">
        <w:rPr>
          <w:i/>
        </w:rPr>
        <w:t xml:space="preserve"> </w:t>
      </w:r>
      <w:proofErr w:type="gramStart"/>
      <w:r w:rsidR="00693C19">
        <w:rPr>
          <w:i/>
        </w:rPr>
        <w:t>Management</w:t>
      </w:r>
      <w:proofErr w:type="gramEnd"/>
      <w:r w:rsidR="00693C19">
        <w:rPr>
          <w:i/>
        </w:rPr>
        <w:t xml:space="preserve"> </w:t>
      </w:r>
      <w:r w:rsidRPr="000A053E">
        <w:rPr>
          <w:i/>
        </w:rPr>
        <w:t>Communication Quarterly</w:t>
      </w:r>
      <w:r w:rsidR="006152D5">
        <w:t xml:space="preserve"> among others. </w:t>
      </w:r>
      <w:r>
        <w:t>Dr. Connaughton currently serves as the</w:t>
      </w:r>
      <w:r w:rsidR="002E4D75">
        <w:t xml:space="preserve"> Principal Investigator and</w:t>
      </w:r>
      <w:r>
        <w:t xml:space="preserve"> Director of the Purdue Peace Project, a</w:t>
      </w:r>
      <w:r w:rsidR="0015208C">
        <w:t>n externally</w:t>
      </w:r>
      <w:r>
        <w:t xml:space="preserve"> funded</w:t>
      </w:r>
      <w:r w:rsidR="00A6690B">
        <w:t xml:space="preserve"> engaged</w:t>
      </w:r>
      <w:r>
        <w:t xml:space="preserve"> research </w:t>
      </w:r>
      <w:r w:rsidR="00A6690B">
        <w:t>initiative</w:t>
      </w:r>
      <w:r>
        <w:t xml:space="preserve"> </w:t>
      </w:r>
      <w:r w:rsidR="00A6690B">
        <w:t>with projects in Ghana, Liberia, Nigeria</w:t>
      </w:r>
      <w:r w:rsidR="002E4D75">
        <w:t>, El Salvador</w:t>
      </w:r>
      <w:r w:rsidR="006152D5">
        <w:t>, and the United States</w:t>
      </w:r>
      <w:r>
        <w:t>.</w:t>
      </w:r>
      <w:r w:rsidR="0015208C">
        <w:t xml:space="preserve"> </w:t>
      </w:r>
      <w:r>
        <w:t>Dr. Connaughton was a research fellow with the Leadership Development Research Unit of the U.S. Army Res</w:t>
      </w:r>
      <w:r w:rsidR="006152D5">
        <w:t xml:space="preserve">earch Institute, serving as a </w:t>
      </w:r>
      <w:r>
        <w:t xml:space="preserve">thought leader on </w:t>
      </w:r>
      <w:r w:rsidR="002E4D75">
        <w:t xml:space="preserve">distributed </w:t>
      </w:r>
      <w:r>
        <w:t>lead</w:t>
      </w:r>
      <w:r w:rsidR="0015208C">
        <w:t xml:space="preserve">ership. </w:t>
      </w:r>
      <w:r>
        <w:t>She has been invited to present her research to industry, military, and higher educational audiences</w:t>
      </w:r>
      <w:r w:rsidR="0015208C">
        <w:t xml:space="preserve"> across the United States, and worldwide including in Canada, China, Denmark, </w:t>
      </w:r>
      <w:r w:rsidR="009B0A85">
        <w:t xml:space="preserve">Malaysia, </w:t>
      </w:r>
      <w:r w:rsidR="0015208C">
        <w:t>and Saudi Arabia</w:t>
      </w:r>
      <w:r>
        <w:t xml:space="preserve">, and </w:t>
      </w:r>
      <w:r w:rsidR="0015208C">
        <w:t xml:space="preserve">she </w:t>
      </w:r>
      <w:r>
        <w:t xml:space="preserve">has </w:t>
      </w:r>
      <w:r w:rsidRPr="000A053E">
        <w:t xml:space="preserve">facilitated workshops and written </w:t>
      </w:r>
      <w:r w:rsidR="002E4D75">
        <w:t>professional reports</w:t>
      </w:r>
      <w:r w:rsidRPr="000A053E">
        <w:t xml:space="preserve"> in the areas of </w:t>
      </w:r>
      <w:r w:rsidR="002E4D75">
        <w:t xml:space="preserve">peacebuilding, </w:t>
      </w:r>
      <w:r>
        <w:t xml:space="preserve">virtual teams, </w:t>
      </w:r>
      <w:r w:rsidRPr="000A053E">
        <w:t xml:space="preserve">leadership, team-building, </w:t>
      </w:r>
      <w:r w:rsidR="005B0876">
        <w:t xml:space="preserve">and </w:t>
      </w:r>
      <w:r w:rsidRPr="000A053E">
        <w:t>strateg</w:t>
      </w:r>
      <w:r>
        <w:t>ic planning</w:t>
      </w:r>
      <w:r w:rsidRPr="000A053E">
        <w:t>.</w:t>
      </w:r>
      <w:r>
        <w:t xml:space="preserve"> </w:t>
      </w:r>
      <w:r w:rsidR="006152D5">
        <w:t>Dr. Connaughton</w:t>
      </w:r>
      <w:r w:rsidR="005B0876">
        <w:t xml:space="preserve"> </w:t>
      </w:r>
      <w:r>
        <w:t>is the recip</w:t>
      </w:r>
      <w:r w:rsidR="006152D5">
        <w:t xml:space="preserve">ient of several teaching awards, </w:t>
      </w:r>
      <w:r w:rsidR="005B0876">
        <w:t>the 201</w:t>
      </w:r>
      <w:r w:rsidR="006152D5">
        <w:t xml:space="preserve">7 Faculty Engaged Scholar Award, and the Trailblazer Award </w:t>
      </w:r>
      <w:r w:rsidR="005B0876">
        <w:t xml:space="preserve">at Purdue University. </w:t>
      </w:r>
    </w:p>
    <w:p w:rsidR="000373C1" w:rsidRDefault="006152D5"/>
    <w:sectPr w:rsidR="000373C1" w:rsidSect="00FE3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D7"/>
    <w:rsid w:val="0015208C"/>
    <w:rsid w:val="00187F38"/>
    <w:rsid w:val="002D4E1E"/>
    <w:rsid w:val="002E4D75"/>
    <w:rsid w:val="003E579E"/>
    <w:rsid w:val="005B0876"/>
    <w:rsid w:val="006152D5"/>
    <w:rsid w:val="00693C19"/>
    <w:rsid w:val="00827715"/>
    <w:rsid w:val="00827CD7"/>
    <w:rsid w:val="008D1A36"/>
    <w:rsid w:val="009B0A85"/>
    <w:rsid w:val="00A404A1"/>
    <w:rsid w:val="00A6690B"/>
    <w:rsid w:val="00B00C4D"/>
    <w:rsid w:val="00C15584"/>
    <w:rsid w:val="00CE4568"/>
    <w:rsid w:val="00D522A9"/>
    <w:rsid w:val="00D77965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171A"/>
  <w15:docId w15:val="{C59FBDA5-9560-46F9-9BDC-B56C1DA6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Connaughton</dc:creator>
  <cp:lastModifiedBy>Connaughton, Stacey L</cp:lastModifiedBy>
  <cp:revision>3</cp:revision>
  <dcterms:created xsi:type="dcterms:W3CDTF">2018-07-06T12:38:00Z</dcterms:created>
  <dcterms:modified xsi:type="dcterms:W3CDTF">2018-07-06T12:41:00Z</dcterms:modified>
</cp:coreProperties>
</file>