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E323" w14:textId="77777777" w:rsidR="002C2912" w:rsidRPr="002C2912" w:rsidRDefault="002C2912" w:rsidP="002C2912">
      <w:pPr>
        <w:rPr>
          <w:rFonts w:ascii="Arial Black" w:hAnsi="Arial Black"/>
          <w:sz w:val="32"/>
          <w:szCs w:val="32"/>
        </w:rPr>
      </w:pPr>
      <w:r w:rsidRPr="002C2912">
        <w:rPr>
          <w:rFonts w:ascii="Arial Black" w:hAnsi="Arial Black"/>
          <w:sz w:val="32"/>
          <w:szCs w:val="32"/>
        </w:rPr>
        <w:t xml:space="preserve">The </w:t>
      </w:r>
      <w:r w:rsidR="00377303">
        <w:rPr>
          <w:rFonts w:ascii="Arial Black" w:hAnsi="Arial Black"/>
          <w:sz w:val="32"/>
          <w:szCs w:val="32"/>
        </w:rPr>
        <w:t xml:space="preserve">Existential </w:t>
      </w:r>
      <w:r w:rsidRPr="002C2912">
        <w:rPr>
          <w:rFonts w:ascii="Arial Black" w:hAnsi="Arial Black"/>
          <w:sz w:val="32"/>
          <w:szCs w:val="32"/>
        </w:rPr>
        <w:t>Threat Set</w:t>
      </w:r>
    </w:p>
    <w:p w14:paraId="6E13A07D" w14:textId="77777777" w:rsidR="002C2912" w:rsidRPr="007A0927" w:rsidRDefault="002C2912" w:rsidP="002C2912">
      <w:pPr>
        <w:rPr>
          <w:rFonts w:ascii="Arial Black" w:hAnsi="Arial Black"/>
          <w:sz w:val="20"/>
          <w:szCs w:val="20"/>
        </w:rPr>
      </w:pPr>
      <w:r w:rsidRPr="007A0927">
        <w:rPr>
          <w:rFonts w:ascii="Arial Black" w:hAnsi="Arial Black"/>
          <w:sz w:val="20"/>
          <w:szCs w:val="20"/>
        </w:rPr>
        <w:t xml:space="preserve">We face at least three [potential] existential threats (an existential threat is a threat to a people's existence or survival). These include: </w:t>
      </w:r>
    </w:p>
    <w:p w14:paraId="0200BA80" w14:textId="6D651711" w:rsidR="002C2912" w:rsidRPr="007A0927" w:rsidRDefault="002C2912" w:rsidP="002C2912">
      <w:pPr>
        <w:rPr>
          <w:rFonts w:ascii="Arial Black" w:hAnsi="Arial Black"/>
          <w:sz w:val="20"/>
          <w:szCs w:val="20"/>
        </w:rPr>
      </w:pPr>
      <w:r w:rsidRPr="007A0927">
        <w:rPr>
          <w:rFonts w:ascii="Arial Black" w:hAnsi="Arial Black"/>
          <w:sz w:val="20"/>
          <w:szCs w:val="20"/>
          <w:highlight w:val="yellow"/>
        </w:rPr>
        <w:t xml:space="preserve">-- </w:t>
      </w:r>
      <w:r w:rsidRPr="007A0927">
        <w:rPr>
          <w:rFonts w:ascii="Arial Black" w:hAnsi="Arial Black"/>
          <w:sz w:val="20"/>
          <w:szCs w:val="20"/>
          <w:highlight w:val="yellow"/>
          <w:u w:val="single"/>
        </w:rPr>
        <w:t>The threat from weapons with mass and complex effects</w:t>
      </w:r>
      <w:r w:rsidR="00E95C60" w:rsidRPr="007A0927">
        <w:rPr>
          <w:rFonts w:ascii="Arial Black" w:hAnsi="Arial Black"/>
          <w:sz w:val="20"/>
          <w:szCs w:val="20"/>
          <w:u w:val="single"/>
        </w:rPr>
        <w:t xml:space="preserve"> </w:t>
      </w:r>
      <w:r w:rsidR="00E95C60" w:rsidRPr="007A0927">
        <w:rPr>
          <w:rFonts w:ascii="Arial Black" w:hAnsi="Arial Black"/>
          <w:sz w:val="20"/>
          <w:szCs w:val="20"/>
          <w:highlight w:val="yellow"/>
          <w:u w:val="single"/>
        </w:rPr>
        <w:t>(WMCE)</w:t>
      </w:r>
      <w:r w:rsidRPr="007A0927">
        <w:rPr>
          <w:rFonts w:ascii="Arial Black" w:hAnsi="Arial Black"/>
          <w:sz w:val="20"/>
          <w:szCs w:val="20"/>
        </w:rPr>
        <w:t xml:space="preserve"> (nuclear, biological, chemical, electromagnetic, radiological, cyber, information manipulation, new science</w:t>
      </w:r>
      <w:r w:rsidR="007A04A3" w:rsidRPr="007A0927">
        <w:rPr>
          <w:rFonts w:ascii="Arial Black" w:hAnsi="Arial Black"/>
          <w:sz w:val="20"/>
          <w:szCs w:val="20"/>
        </w:rPr>
        <w:t xml:space="preserve"> [artificial </w:t>
      </w:r>
      <w:r w:rsidR="0065018C" w:rsidRPr="007A0927">
        <w:rPr>
          <w:rFonts w:ascii="Arial Black" w:hAnsi="Arial Black"/>
          <w:sz w:val="20"/>
          <w:szCs w:val="20"/>
        </w:rPr>
        <w:t xml:space="preserve">/ super </w:t>
      </w:r>
      <w:r w:rsidR="007A04A3" w:rsidRPr="007A0927">
        <w:rPr>
          <w:rFonts w:ascii="Arial Black" w:hAnsi="Arial Black"/>
          <w:sz w:val="20"/>
          <w:szCs w:val="20"/>
        </w:rPr>
        <w:t>intelligence</w:t>
      </w:r>
      <w:r w:rsidR="0065018C" w:rsidRPr="007A0927">
        <w:rPr>
          <w:rFonts w:ascii="Arial Black" w:hAnsi="Arial Black"/>
          <w:sz w:val="20"/>
          <w:szCs w:val="20"/>
        </w:rPr>
        <w:t>, cybernetics, laser / directed energy science, etc.</w:t>
      </w:r>
      <w:r w:rsidR="007A04A3" w:rsidRPr="007A0927">
        <w:rPr>
          <w:rFonts w:ascii="Arial Black" w:hAnsi="Arial Black"/>
          <w:sz w:val="20"/>
          <w:szCs w:val="20"/>
        </w:rPr>
        <w:t>]</w:t>
      </w:r>
      <w:r w:rsidRPr="007A0927">
        <w:rPr>
          <w:rFonts w:ascii="Arial Black" w:hAnsi="Arial Black"/>
          <w:sz w:val="20"/>
          <w:szCs w:val="20"/>
        </w:rPr>
        <w:t xml:space="preserve">, and modern enhanced explosive materials). </w:t>
      </w:r>
      <w:r w:rsidR="0065018C" w:rsidRPr="007A0927">
        <w:rPr>
          <w:rFonts w:ascii="Arial Black" w:hAnsi="Arial Black"/>
          <w:sz w:val="20"/>
          <w:szCs w:val="20"/>
        </w:rPr>
        <w:t xml:space="preserve">This “threat” is necessarily associated with a specific alliance, </w:t>
      </w:r>
      <w:r w:rsidR="00C146D1" w:rsidRPr="007A0927">
        <w:rPr>
          <w:rFonts w:ascii="Arial Black" w:hAnsi="Arial Black"/>
          <w:sz w:val="20"/>
          <w:szCs w:val="20"/>
        </w:rPr>
        <w:t xml:space="preserve">coalition, </w:t>
      </w:r>
      <w:r w:rsidR="0065018C" w:rsidRPr="007A0927">
        <w:rPr>
          <w:rFonts w:ascii="Arial Black" w:hAnsi="Arial Black"/>
          <w:sz w:val="20"/>
          <w:szCs w:val="20"/>
        </w:rPr>
        <w:t xml:space="preserve">nation / state, or </w:t>
      </w:r>
      <w:r w:rsidR="00C146D1" w:rsidRPr="007A0927">
        <w:rPr>
          <w:rFonts w:ascii="Arial Black" w:hAnsi="Arial Black"/>
          <w:sz w:val="20"/>
          <w:szCs w:val="20"/>
        </w:rPr>
        <w:t xml:space="preserve">exceptional </w:t>
      </w:r>
      <w:r w:rsidR="0065018C" w:rsidRPr="007A0927">
        <w:rPr>
          <w:rFonts w:ascii="Arial Black" w:hAnsi="Arial Black"/>
          <w:sz w:val="20"/>
          <w:szCs w:val="20"/>
        </w:rPr>
        <w:t xml:space="preserve">sub-state group. </w:t>
      </w:r>
      <w:r w:rsidR="00C146D1" w:rsidRPr="007A0927">
        <w:rPr>
          <w:rFonts w:ascii="Arial Black" w:hAnsi="Arial Black"/>
          <w:sz w:val="20"/>
          <w:szCs w:val="20"/>
        </w:rPr>
        <w:t xml:space="preserve">Features of this threat </w:t>
      </w:r>
      <w:r w:rsidR="0065018C" w:rsidRPr="007A0927">
        <w:rPr>
          <w:rFonts w:ascii="Arial Black" w:hAnsi="Arial Black"/>
          <w:sz w:val="20"/>
          <w:szCs w:val="20"/>
        </w:rPr>
        <w:t xml:space="preserve">could occur [and </w:t>
      </w:r>
      <w:r w:rsidR="00966EEC" w:rsidRPr="007A0927">
        <w:rPr>
          <w:rFonts w:ascii="Arial Black" w:hAnsi="Arial Black"/>
          <w:sz w:val="20"/>
          <w:szCs w:val="20"/>
        </w:rPr>
        <w:t>are</w:t>
      </w:r>
      <w:r w:rsidR="0065018C" w:rsidRPr="007A0927">
        <w:rPr>
          <w:rFonts w:ascii="Arial Black" w:hAnsi="Arial Black"/>
          <w:sz w:val="20"/>
          <w:szCs w:val="20"/>
        </w:rPr>
        <w:t xml:space="preserve"> occurring] on US soil or elsewhere</w:t>
      </w:r>
      <w:r w:rsidR="00C146D1" w:rsidRPr="007A0927">
        <w:rPr>
          <w:rFonts w:ascii="Arial Black" w:hAnsi="Arial Black"/>
          <w:sz w:val="20"/>
          <w:szCs w:val="20"/>
        </w:rPr>
        <w:t xml:space="preserve">, often </w:t>
      </w:r>
      <w:r w:rsidR="0065018C" w:rsidRPr="007A0927">
        <w:rPr>
          <w:rFonts w:ascii="Arial Black" w:hAnsi="Arial Black"/>
          <w:sz w:val="20"/>
          <w:szCs w:val="20"/>
        </w:rPr>
        <w:t>with global effect.</w:t>
      </w:r>
    </w:p>
    <w:p w14:paraId="70FF60F1" w14:textId="1ACCD671" w:rsidR="002C2912" w:rsidRPr="007A0927" w:rsidRDefault="002C2912" w:rsidP="002C2912">
      <w:pPr>
        <w:rPr>
          <w:rFonts w:ascii="Arial Black" w:hAnsi="Arial Black"/>
          <w:sz w:val="20"/>
          <w:szCs w:val="20"/>
        </w:rPr>
      </w:pPr>
      <w:r w:rsidRPr="007A0927">
        <w:rPr>
          <w:rFonts w:ascii="Arial Black" w:hAnsi="Arial Black"/>
          <w:sz w:val="20"/>
          <w:szCs w:val="20"/>
          <w:highlight w:val="yellow"/>
        </w:rPr>
        <w:t xml:space="preserve">-- </w:t>
      </w:r>
      <w:r w:rsidRPr="007A0927">
        <w:rPr>
          <w:rFonts w:ascii="Arial Black" w:hAnsi="Arial Black"/>
          <w:sz w:val="20"/>
          <w:szCs w:val="20"/>
          <w:highlight w:val="yellow"/>
          <w:u w:val="single"/>
        </w:rPr>
        <w:t>The hybrid threat – sometimes referred to as the “multi-dimensional</w:t>
      </w:r>
      <w:r w:rsidR="0065018C" w:rsidRPr="007A0927">
        <w:rPr>
          <w:rFonts w:ascii="Arial Black" w:hAnsi="Arial Black"/>
          <w:sz w:val="20"/>
          <w:szCs w:val="20"/>
          <w:highlight w:val="yellow"/>
          <w:u w:val="single"/>
        </w:rPr>
        <w:t xml:space="preserve"> / multi-domain</w:t>
      </w:r>
      <w:r w:rsidRPr="007A0927">
        <w:rPr>
          <w:rFonts w:ascii="Arial Black" w:hAnsi="Arial Black"/>
          <w:sz w:val="20"/>
          <w:szCs w:val="20"/>
          <w:highlight w:val="yellow"/>
          <w:u w:val="single"/>
        </w:rPr>
        <w:t xml:space="preserve"> threat</w:t>
      </w:r>
      <w:r w:rsidRPr="007A0927">
        <w:rPr>
          <w:rFonts w:ascii="Arial Black" w:hAnsi="Arial Black"/>
          <w:sz w:val="20"/>
          <w:szCs w:val="20"/>
          <w:highlight w:val="yellow"/>
        </w:rPr>
        <w:t>,”</w:t>
      </w:r>
      <w:r w:rsidRPr="007A0927">
        <w:rPr>
          <w:rFonts w:ascii="Arial Black" w:hAnsi="Arial Black"/>
          <w:sz w:val="20"/>
          <w:szCs w:val="20"/>
        </w:rPr>
        <w:t xml:space="preserve"> </w:t>
      </w:r>
      <w:r w:rsidR="00C146D1" w:rsidRPr="007A0927">
        <w:rPr>
          <w:rFonts w:ascii="Arial Black" w:hAnsi="Arial Black"/>
          <w:sz w:val="20"/>
          <w:szCs w:val="20"/>
        </w:rPr>
        <w:t>H</w:t>
      </w:r>
      <w:r w:rsidRPr="007A0927">
        <w:rPr>
          <w:rFonts w:ascii="Arial Black" w:hAnsi="Arial Black"/>
          <w:sz w:val="20"/>
          <w:szCs w:val="20"/>
        </w:rPr>
        <w:t xml:space="preserve">ybrid warfare is a strategy that blends conventional warfare, irregular warfare and </w:t>
      </w:r>
      <w:r w:rsidR="00E95C60" w:rsidRPr="007A0927">
        <w:rPr>
          <w:rFonts w:ascii="Arial Black" w:hAnsi="Arial Black"/>
          <w:sz w:val="20"/>
          <w:szCs w:val="20"/>
        </w:rPr>
        <w:t>WMCE</w:t>
      </w:r>
      <w:r w:rsidRPr="007A0927">
        <w:rPr>
          <w:rFonts w:ascii="Arial Black" w:hAnsi="Arial Black"/>
          <w:sz w:val="20"/>
          <w:szCs w:val="20"/>
        </w:rPr>
        <w:t>, from adversarial nation-states</w:t>
      </w:r>
      <w:r w:rsidR="00C146D1" w:rsidRPr="007A0927">
        <w:rPr>
          <w:rFonts w:ascii="Arial Black" w:hAnsi="Arial Black"/>
          <w:sz w:val="20"/>
          <w:szCs w:val="20"/>
        </w:rPr>
        <w:t xml:space="preserve"> or coalitions</w:t>
      </w:r>
      <w:r w:rsidRPr="007A0927">
        <w:rPr>
          <w:rFonts w:ascii="Arial Black" w:hAnsi="Arial Black"/>
          <w:sz w:val="20"/>
          <w:szCs w:val="20"/>
        </w:rPr>
        <w:t xml:space="preserve">, </w:t>
      </w:r>
      <w:r w:rsidR="00C146D1" w:rsidRPr="007A0927">
        <w:rPr>
          <w:rFonts w:ascii="Arial Black" w:hAnsi="Arial Black"/>
          <w:sz w:val="20"/>
          <w:szCs w:val="20"/>
        </w:rPr>
        <w:t xml:space="preserve">and in a few cases </w:t>
      </w:r>
      <w:r w:rsidRPr="007A0927">
        <w:rPr>
          <w:rFonts w:ascii="Arial Black" w:hAnsi="Arial Black"/>
          <w:sz w:val="20"/>
          <w:szCs w:val="20"/>
        </w:rPr>
        <w:t>sub-state actors</w:t>
      </w:r>
      <w:r w:rsidR="00C146D1" w:rsidRPr="007A0927">
        <w:rPr>
          <w:rFonts w:ascii="Arial Black" w:hAnsi="Arial Black"/>
          <w:sz w:val="20"/>
          <w:szCs w:val="20"/>
        </w:rPr>
        <w:t xml:space="preserve">, in specific </w:t>
      </w:r>
      <w:r w:rsidRPr="007A0927">
        <w:rPr>
          <w:rFonts w:ascii="Arial Black" w:hAnsi="Arial Black"/>
          <w:sz w:val="20"/>
          <w:szCs w:val="20"/>
        </w:rPr>
        <w:t xml:space="preserve">contextual conditions. This </w:t>
      </w:r>
      <w:r w:rsidR="002F10DD" w:rsidRPr="007A0927">
        <w:rPr>
          <w:rFonts w:ascii="Arial Black" w:hAnsi="Arial Black"/>
          <w:sz w:val="20"/>
          <w:szCs w:val="20"/>
        </w:rPr>
        <w:t xml:space="preserve">is unlikely to </w:t>
      </w:r>
      <w:r w:rsidRPr="007A0927">
        <w:rPr>
          <w:rFonts w:ascii="Arial Black" w:hAnsi="Arial Black"/>
          <w:sz w:val="20"/>
          <w:szCs w:val="20"/>
        </w:rPr>
        <w:t>occur on US soil</w:t>
      </w:r>
      <w:r w:rsidR="008A6FD5" w:rsidRPr="007A0927">
        <w:rPr>
          <w:rFonts w:ascii="Arial Black" w:hAnsi="Arial Black"/>
          <w:sz w:val="20"/>
          <w:szCs w:val="20"/>
        </w:rPr>
        <w:t xml:space="preserve"> but </w:t>
      </w:r>
      <w:r w:rsidR="002F10DD" w:rsidRPr="007A0927">
        <w:rPr>
          <w:rFonts w:ascii="Arial Black" w:hAnsi="Arial Black"/>
          <w:sz w:val="20"/>
          <w:szCs w:val="20"/>
        </w:rPr>
        <w:t xml:space="preserve">would affect the US and </w:t>
      </w:r>
      <w:r w:rsidR="00877ABC">
        <w:rPr>
          <w:rFonts w:ascii="Arial Black" w:hAnsi="Arial Black"/>
          <w:sz w:val="20"/>
          <w:szCs w:val="20"/>
        </w:rPr>
        <w:t>would probably</w:t>
      </w:r>
      <w:r w:rsidR="008A6FD5" w:rsidRPr="007A0927">
        <w:rPr>
          <w:rFonts w:ascii="Arial Black" w:hAnsi="Arial Black"/>
          <w:sz w:val="20"/>
          <w:szCs w:val="20"/>
        </w:rPr>
        <w:t xml:space="preserve"> include direct US involvement</w:t>
      </w:r>
      <w:r w:rsidRPr="007A0927">
        <w:rPr>
          <w:rFonts w:ascii="Arial Black" w:hAnsi="Arial Black"/>
          <w:sz w:val="20"/>
          <w:szCs w:val="20"/>
        </w:rPr>
        <w:t>.</w:t>
      </w:r>
    </w:p>
    <w:p w14:paraId="1036F059" w14:textId="67998827" w:rsidR="002C2912" w:rsidRPr="007A0927" w:rsidRDefault="002C2912" w:rsidP="002C2912">
      <w:pPr>
        <w:rPr>
          <w:rFonts w:ascii="Arial Black" w:hAnsi="Arial Black"/>
          <w:sz w:val="20"/>
          <w:szCs w:val="20"/>
        </w:rPr>
      </w:pPr>
      <w:r w:rsidRPr="007A0927">
        <w:rPr>
          <w:rFonts w:ascii="Arial Black" w:hAnsi="Arial Black"/>
          <w:sz w:val="20"/>
          <w:szCs w:val="20"/>
          <w:highlight w:val="yellow"/>
        </w:rPr>
        <w:t xml:space="preserve">-- </w:t>
      </w:r>
      <w:r w:rsidRPr="007A0927">
        <w:rPr>
          <w:rFonts w:ascii="Arial Black" w:hAnsi="Arial Black"/>
          <w:sz w:val="20"/>
          <w:szCs w:val="20"/>
          <w:highlight w:val="yellow"/>
          <w:u w:val="single"/>
        </w:rPr>
        <w:t>The threat of internal disruption and destabilization</w:t>
      </w:r>
      <w:r w:rsidRPr="007A0927">
        <w:rPr>
          <w:rFonts w:ascii="Arial Black" w:hAnsi="Arial Black"/>
          <w:sz w:val="20"/>
          <w:szCs w:val="20"/>
          <w:highlight w:val="yellow"/>
        </w:rPr>
        <w:t>.</w:t>
      </w:r>
      <w:r w:rsidRPr="007A0927">
        <w:rPr>
          <w:rFonts w:ascii="Arial Black" w:hAnsi="Arial Black"/>
          <w:sz w:val="20"/>
          <w:szCs w:val="20"/>
        </w:rPr>
        <w:t xml:space="preserve"> This threat might best be characterized as any event or series of events which cause the population to be in distress and to cause them to lose faith and confidence in governance, on a scale which would be destabilizing. Among other manifestations of this condition, severe environmental disasters, economic failure,</w:t>
      </w:r>
      <w:r w:rsidR="00F11292" w:rsidRPr="007A0927">
        <w:rPr>
          <w:rFonts w:ascii="Arial Black" w:hAnsi="Arial Black"/>
          <w:sz w:val="20"/>
          <w:szCs w:val="20"/>
        </w:rPr>
        <w:t xml:space="preserve"> </w:t>
      </w:r>
      <w:r w:rsidRPr="007A0927">
        <w:rPr>
          <w:rFonts w:ascii="Arial Black" w:hAnsi="Arial Black"/>
          <w:sz w:val="20"/>
          <w:szCs w:val="20"/>
        </w:rPr>
        <w:t xml:space="preserve">and some forms of </w:t>
      </w:r>
      <w:r w:rsidR="0065018C" w:rsidRPr="007A0927">
        <w:rPr>
          <w:rFonts w:ascii="Arial Black" w:hAnsi="Arial Black"/>
          <w:sz w:val="20"/>
          <w:szCs w:val="20"/>
        </w:rPr>
        <w:t>societal</w:t>
      </w:r>
      <w:r w:rsidRPr="007A0927">
        <w:rPr>
          <w:rFonts w:ascii="Arial Black" w:hAnsi="Arial Black"/>
          <w:sz w:val="20"/>
          <w:szCs w:val="20"/>
        </w:rPr>
        <w:t xml:space="preserve"> upheaval, </w:t>
      </w:r>
      <w:r w:rsidR="00966EEC" w:rsidRPr="007A0927">
        <w:rPr>
          <w:rFonts w:ascii="Arial Black" w:hAnsi="Arial Black"/>
          <w:sz w:val="20"/>
          <w:szCs w:val="20"/>
        </w:rPr>
        <w:t xml:space="preserve">are </w:t>
      </w:r>
      <w:r w:rsidRPr="007A0927">
        <w:rPr>
          <w:rFonts w:ascii="Arial Black" w:hAnsi="Arial Black"/>
          <w:sz w:val="20"/>
          <w:szCs w:val="20"/>
        </w:rPr>
        <w:t xml:space="preserve">included. This would occur on US soil and may also occur elsewhere but have impact on the US. </w:t>
      </w:r>
    </w:p>
    <w:p w14:paraId="26AF3504" w14:textId="77777777" w:rsidR="002C2912" w:rsidRPr="007A0927" w:rsidRDefault="002C2912" w:rsidP="002C2912">
      <w:pPr>
        <w:rPr>
          <w:rFonts w:ascii="Arial Black" w:hAnsi="Arial Black"/>
          <w:sz w:val="20"/>
          <w:szCs w:val="20"/>
        </w:rPr>
      </w:pPr>
      <w:r w:rsidRPr="007A0927">
        <w:rPr>
          <w:rFonts w:ascii="Arial Black" w:hAnsi="Arial Black"/>
          <w:sz w:val="20"/>
          <w:szCs w:val="20"/>
          <w:u w:val="single"/>
        </w:rPr>
        <w:t xml:space="preserve">Each of these “threats,” which can be more precisely defined in detail and condition, together form a complex and challenging set of conditions that would have significant internal as well as external effect on our national security, should any </w:t>
      </w:r>
      <w:r w:rsidR="00022356" w:rsidRPr="007A0927">
        <w:rPr>
          <w:rFonts w:ascii="Arial Black" w:hAnsi="Arial Black"/>
          <w:sz w:val="20"/>
          <w:szCs w:val="20"/>
          <w:u w:val="single"/>
        </w:rPr>
        <w:t>[</w:t>
      </w:r>
      <w:r w:rsidRPr="007A0927">
        <w:rPr>
          <w:rFonts w:ascii="Arial Black" w:hAnsi="Arial Black"/>
          <w:sz w:val="20"/>
          <w:szCs w:val="20"/>
          <w:u w:val="single"/>
        </w:rPr>
        <w:t>or all of them</w:t>
      </w:r>
      <w:r w:rsidR="00022356" w:rsidRPr="007A0927">
        <w:rPr>
          <w:rFonts w:ascii="Arial Black" w:hAnsi="Arial Black"/>
          <w:sz w:val="20"/>
          <w:szCs w:val="20"/>
          <w:u w:val="single"/>
        </w:rPr>
        <w:t>]</w:t>
      </w:r>
      <w:r w:rsidRPr="007A0927">
        <w:rPr>
          <w:rFonts w:ascii="Arial Black" w:hAnsi="Arial Black"/>
          <w:sz w:val="20"/>
          <w:szCs w:val="20"/>
          <w:u w:val="single"/>
        </w:rPr>
        <w:t xml:space="preserve"> become active</w:t>
      </w:r>
      <w:r w:rsidRPr="007A0927">
        <w:rPr>
          <w:rFonts w:ascii="Arial Black" w:hAnsi="Arial Black"/>
          <w:sz w:val="20"/>
          <w:szCs w:val="20"/>
        </w:rPr>
        <w:t xml:space="preserve">. </w:t>
      </w:r>
    </w:p>
    <w:p w14:paraId="58F62C17" w14:textId="77777777" w:rsidR="00CF3BE7" w:rsidRDefault="002C2912">
      <w:pPr>
        <w:rPr>
          <w:rFonts w:ascii="Arial Black" w:hAnsi="Arial Black"/>
        </w:rPr>
      </w:pPr>
      <w:r w:rsidRPr="007A0927">
        <w:rPr>
          <w:rFonts w:ascii="Arial Black" w:hAnsi="Arial Black"/>
          <w:sz w:val="20"/>
          <w:szCs w:val="20"/>
          <w:highlight w:val="yellow"/>
          <w:u w:val="single"/>
        </w:rPr>
        <w:t>An additional “threat” concern is the contemporary existence and seemingly the growing problem of sophisticated crime</w:t>
      </w:r>
      <w:r w:rsidRPr="007A0927">
        <w:rPr>
          <w:rFonts w:ascii="Arial Black" w:hAnsi="Arial Black"/>
          <w:sz w:val="20"/>
          <w:szCs w:val="20"/>
          <w:highlight w:val="yellow"/>
        </w:rPr>
        <w:t>.</w:t>
      </w:r>
      <w:r w:rsidRPr="007A0927">
        <w:rPr>
          <w:rFonts w:ascii="Arial Black" w:hAnsi="Arial Black"/>
          <w:sz w:val="20"/>
          <w:szCs w:val="20"/>
        </w:rPr>
        <w:t xml:space="preserve"> This is often lumped in with the cyber problem, but it goes well beyond that – and should include</w:t>
      </w:r>
      <w:r w:rsidR="00022356" w:rsidRPr="007A0927">
        <w:rPr>
          <w:rFonts w:ascii="Arial Black" w:hAnsi="Arial Black"/>
          <w:sz w:val="20"/>
          <w:szCs w:val="20"/>
        </w:rPr>
        <w:t xml:space="preserve"> </w:t>
      </w:r>
      <w:r w:rsidR="008A6FD5" w:rsidRPr="007A0927">
        <w:rPr>
          <w:rFonts w:ascii="Arial Black" w:hAnsi="Arial Black"/>
          <w:sz w:val="20"/>
          <w:szCs w:val="20"/>
        </w:rPr>
        <w:t>consideration of</w:t>
      </w:r>
      <w:r w:rsidRPr="007A0927">
        <w:rPr>
          <w:rFonts w:ascii="Arial Black" w:hAnsi="Arial Black"/>
          <w:sz w:val="20"/>
          <w:szCs w:val="20"/>
        </w:rPr>
        <w:t xml:space="preserve"> a broad range of white-collar and economic crimes, crimes with societal impact (illicit drugs, human trafficking, </w:t>
      </w:r>
      <w:r w:rsidR="00966EEC" w:rsidRPr="007A0927">
        <w:rPr>
          <w:rFonts w:ascii="Arial Black" w:hAnsi="Arial Black"/>
          <w:sz w:val="20"/>
          <w:szCs w:val="20"/>
        </w:rPr>
        <w:t>contraband transfer</w:t>
      </w:r>
      <w:r w:rsidR="002F10DD" w:rsidRPr="007A0927">
        <w:rPr>
          <w:rFonts w:ascii="Arial Black" w:hAnsi="Arial Black"/>
          <w:sz w:val="20"/>
          <w:szCs w:val="20"/>
        </w:rPr>
        <w:t xml:space="preserve">, economic crime, </w:t>
      </w:r>
      <w:r w:rsidRPr="007A0927">
        <w:rPr>
          <w:rFonts w:ascii="Arial Black" w:hAnsi="Arial Black"/>
          <w:sz w:val="20"/>
          <w:szCs w:val="20"/>
        </w:rPr>
        <w:t>and similar endeavors)</w:t>
      </w:r>
      <w:r w:rsidR="00F11292" w:rsidRPr="007A0927">
        <w:rPr>
          <w:rFonts w:ascii="Arial Black" w:hAnsi="Arial Black"/>
          <w:sz w:val="20"/>
          <w:szCs w:val="20"/>
        </w:rPr>
        <w:t>, the existence of organized gangs and criminal organizations,</w:t>
      </w:r>
      <w:r w:rsidRPr="007A0927">
        <w:rPr>
          <w:rFonts w:ascii="Arial Black" w:hAnsi="Arial Black"/>
          <w:sz w:val="20"/>
          <w:szCs w:val="20"/>
        </w:rPr>
        <w:t xml:space="preserve"> </w:t>
      </w:r>
      <w:r w:rsidR="00F11292" w:rsidRPr="007A0927">
        <w:rPr>
          <w:rFonts w:ascii="Arial Black" w:hAnsi="Arial Black"/>
          <w:sz w:val="20"/>
          <w:szCs w:val="20"/>
        </w:rPr>
        <w:t>and</w:t>
      </w:r>
      <w:r w:rsidRPr="007A0927">
        <w:rPr>
          <w:rFonts w:ascii="Arial Black" w:hAnsi="Arial Black"/>
          <w:sz w:val="20"/>
          <w:szCs w:val="20"/>
        </w:rPr>
        <w:t xml:space="preserve"> corruption among officials and power brokers. This is occurring inside the US and elsewhere and is reflective of the “global” condition we find ourselves in.</w:t>
      </w:r>
      <w:r w:rsidR="007A0927">
        <w:rPr>
          <w:rFonts w:ascii="Arial Black" w:hAnsi="Arial Black"/>
        </w:rPr>
        <w:t xml:space="preserve"> </w:t>
      </w:r>
    </w:p>
    <w:p w14:paraId="4DFF7FFF" w14:textId="77777777" w:rsidR="0023777E" w:rsidRDefault="0023777E">
      <w:pPr>
        <w:rPr>
          <w:rFonts w:ascii="Arial Black" w:hAnsi="Arial Black"/>
          <w:sz w:val="20"/>
          <w:szCs w:val="20"/>
        </w:rPr>
      </w:pPr>
    </w:p>
    <w:p w14:paraId="33A57BBF" w14:textId="77777777" w:rsidR="0023777E" w:rsidRDefault="0023777E">
      <w:pPr>
        <w:rPr>
          <w:rFonts w:ascii="Arial Black" w:hAnsi="Arial Black"/>
          <w:sz w:val="20"/>
          <w:szCs w:val="20"/>
        </w:rPr>
      </w:pPr>
    </w:p>
    <w:p w14:paraId="1F23C762" w14:textId="77777777" w:rsidR="0023777E" w:rsidRDefault="0023777E">
      <w:pPr>
        <w:rPr>
          <w:rFonts w:ascii="Arial Black" w:hAnsi="Arial Black"/>
          <w:sz w:val="20"/>
          <w:szCs w:val="20"/>
        </w:rPr>
      </w:pPr>
    </w:p>
    <w:p w14:paraId="34547DE0" w14:textId="054BE66D" w:rsidR="00CF3BE7" w:rsidRPr="00B774F4" w:rsidRDefault="0023777E">
      <w:pPr>
        <w:rPr>
          <w:rFonts w:ascii="Arial Black" w:hAnsi="Arial Black"/>
          <w:sz w:val="20"/>
          <w:szCs w:val="20"/>
        </w:rPr>
      </w:pPr>
      <w:r w:rsidRPr="00246557">
        <w:rPr>
          <w:rFonts w:ascii="Arial Black" w:hAnsi="Arial Black"/>
          <w:sz w:val="32"/>
          <w:szCs w:val="32"/>
        </w:rPr>
        <w:lastRenderedPageBreak/>
        <w:t>ENEMY LOGIC</w:t>
      </w:r>
      <w:r w:rsidRPr="00246557">
        <w:rPr>
          <w:rFonts w:ascii="Arial Black" w:hAnsi="Arial Black"/>
          <w:sz w:val="20"/>
          <w:szCs w:val="20"/>
        </w:rPr>
        <w:br/>
      </w:r>
      <w:r>
        <w:rPr>
          <w:rFonts w:ascii="Arial Black" w:hAnsi="Arial Black"/>
          <w:sz w:val="20"/>
          <w:szCs w:val="20"/>
        </w:rPr>
        <w:br/>
      </w:r>
      <w:r w:rsidR="00CF3BE7" w:rsidRPr="00B774F4">
        <w:rPr>
          <w:rFonts w:ascii="Arial Black" w:hAnsi="Arial Black"/>
          <w:sz w:val="20"/>
          <w:szCs w:val="20"/>
          <w:u w:val="single"/>
        </w:rPr>
        <w:t>The “Enemy” may have a logic set that goes something like this</w:t>
      </w:r>
      <w:r w:rsidR="00CF3BE7" w:rsidRPr="00B774F4">
        <w:rPr>
          <w:rFonts w:ascii="Arial Black" w:hAnsi="Arial Black"/>
          <w:sz w:val="20"/>
          <w:szCs w:val="20"/>
        </w:rPr>
        <w:t>:</w:t>
      </w:r>
    </w:p>
    <w:p w14:paraId="1A82A62C" w14:textId="726383B5" w:rsidR="00CF3BE7" w:rsidRPr="00B774F4" w:rsidRDefault="00CF3BE7">
      <w:pPr>
        <w:rPr>
          <w:rFonts w:ascii="Arial Black" w:hAnsi="Arial Black"/>
          <w:sz w:val="20"/>
          <w:szCs w:val="20"/>
        </w:rPr>
      </w:pPr>
      <w:r w:rsidRPr="00B774F4">
        <w:rPr>
          <w:rFonts w:ascii="Arial Black" w:hAnsi="Arial Black"/>
          <w:sz w:val="20"/>
          <w:szCs w:val="20"/>
        </w:rPr>
        <w:t>We have fought the Americans for many years – arguably since just after the Vietnam War – using low intensity warfare and unconventional warfare, often in the context of conflict short of War. We engaged in every form and every venue – including espionage, diplomatic skulduggery, adversarial economic and trade practices, information manipulation and disinformation, political opposition</w:t>
      </w:r>
      <w:r w:rsidR="007B42CD" w:rsidRPr="00B774F4">
        <w:rPr>
          <w:rFonts w:ascii="Arial Black" w:hAnsi="Arial Black"/>
          <w:sz w:val="20"/>
          <w:szCs w:val="20"/>
        </w:rPr>
        <w:t xml:space="preserve"> and subterfuge</w:t>
      </w:r>
      <w:r w:rsidRPr="00B774F4">
        <w:rPr>
          <w:rFonts w:ascii="Arial Black" w:hAnsi="Arial Black"/>
          <w:sz w:val="20"/>
          <w:szCs w:val="20"/>
        </w:rPr>
        <w:t xml:space="preserve">, </w:t>
      </w:r>
      <w:r w:rsidR="007B42CD" w:rsidRPr="00B774F4">
        <w:rPr>
          <w:rFonts w:ascii="Arial Black" w:hAnsi="Arial Black"/>
          <w:sz w:val="20"/>
          <w:szCs w:val="20"/>
        </w:rPr>
        <w:t>cyber aggression, and of course</w:t>
      </w:r>
      <w:r w:rsidR="00FE2AA3" w:rsidRPr="00B774F4">
        <w:rPr>
          <w:rFonts w:ascii="Arial Black" w:hAnsi="Arial Black"/>
          <w:sz w:val="20"/>
          <w:szCs w:val="20"/>
        </w:rPr>
        <w:t xml:space="preserve"> deception.</w:t>
      </w:r>
      <w:r w:rsidR="007B42CD" w:rsidRPr="00B774F4">
        <w:rPr>
          <w:rFonts w:ascii="Arial Black" w:hAnsi="Arial Black"/>
          <w:sz w:val="20"/>
          <w:szCs w:val="20"/>
        </w:rPr>
        <w:t xml:space="preserve"> </w:t>
      </w:r>
    </w:p>
    <w:p w14:paraId="0311D681" w14:textId="77777777" w:rsidR="007B42CD" w:rsidRPr="00B774F4" w:rsidRDefault="00CF3BE7">
      <w:pPr>
        <w:rPr>
          <w:rFonts w:ascii="Arial Black" w:hAnsi="Arial Black"/>
          <w:sz w:val="20"/>
          <w:szCs w:val="20"/>
        </w:rPr>
      </w:pPr>
      <w:r w:rsidRPr="00B774F4">
        <w:rPr>
          <w:rFonts w:ascii="Arial Black" w:hAnsi="Arial Black"/>
          <w:sz w:val="20"/>
          <w:szCs w:val="20"/>
        </w:rPr>
        <w:t>We could not engage directly with the U.S. in “conventional</w:t>
      </w:r>
      <w:r w:rsidR="007B42CD" w:rsidRPr="00B774F4">
        <w:rPr>
          <w:rFonts w:ascii="Arial Black" w:hAnsi="Arial Black"/>
          <w:sz w:val="20"/>
          <w:szCs w:val="20"/>
        </w:rPr>
        <w:t>”</w:t>
      </w:r>
      <w:r w:rsidRPr="00B774F4">
        <w:rPr>
          <w:rFonts w:ascii="Arial Black" w:hAnsi="Arial Black"/>
          <w:sz w:val="20"/>
          <w:szCs w:val="20"/>
        </w:rPr>
        <w:t xml:space="preserve"> warfare because to do so would have been to invite disaster. We came close in Iraq, and in threatening</w:t>
      </w:r>
      <w:r w:rsidR="007B42CD" w:rsidRPr="00B774F4">
        <w:rPr>
          <w:rFonts w:ascii="Arial Black" w:hAnsi="Arial Black"/>
          <w:sz w:val="20"/>
          <w:szCs w:val="20"/>
        </w:rPr>
        <w:t xml:space="preserve"> options on the Korean Peninsula, but we never took any final steps. The facts were that none of us – the “Enemy” – could hope to confront the Americans in a way that would allow them to decide, to prepare, to mass, and to act, on conventional terms, against us. They were simply too strong, too capable, and too imposing.</w:t>
      </w:r>
    </w:p>
    <w:p w14:paraId="63EEDB8E" w14:textId="4132432F" w:rsidR="007B42CD" w:rsidRPr="00B774F4" w:rsidRDefault="007B42CD">
      <w:pPr>
        <w:rPr>
          <w:rFonts w:ascii="Arial Black" w:hAnsi="Arial Black"/>
          <w:sz w:val="20"/>
          <w:szCs w:val="20"/>
        </w:rPr>
      </w:pPr>
      <w:r w:rsidRPr="00B774F4">
        <w:rPr>
          <w:rFonts w:ascii="Arial Black" w:hAnsi="Arial Black"/>
          <w:sz w:val="20"/>
          <w:szCs w:val="20"/>
        </w:rPr>
        <w:t xml:space="preserve">In every conflict in which America used force – we learned several lessons. Among them: </w:t>
      </w:r>
      <w:r w:rsidR="0023777E" w:rsidRPr="00B774F4">
        <w:rPr>
          <w:rFonts w:ascii="Arial Black" w:hAnsi="Arial Black"/>
          <w:sz w:val="20"/>
          <w:szCs w:val="20"/>
        </w:rPr>
        <w:t>Y</w:t>
      </w:r>
      <w:r w:rsidRPr="00B774F4">
        <w:rPr>
          <w:rFonts w:ascii="Arial Black" w:hAnsi="Arial Black"/>
          <w:sz w:val="20"/>
          <w:szCs w:val="20"/>
        </w:rPr>
        <w:t xml:space="preserve">ou cannot hide from their sensors, sources and methods. Another is that if they can find a target – which they seemed very capable of doing – they could </w:t>
      </w:r>
      <w:r w:rsidR="0023777E" w:rsidRPr="00B774F4">
        <w:rPr>
          <w:rFonts w:ascii="Arial Black" w:hAnsi="Arial Black"/>
          <w:sz w:val="20"/>
          <w:szCs w:val="20"/>
        </w:rPr>
        <w:t xml:space="preserve">destroy </w:t>
      </w:r>
      <w:r w:rsidRPr="00B774F4">
        <w:rPr>
          <w:rFonts w:ascii="Arial Black" w:hAnsi="Arial Black"/>
          <w:sz w:val="20"/>
          <w:szCs w:val="20"/>
        </w:rPr>
        <w:t>it. Finally – we learned that when American military personnel have the freedom and support necessary to act, they have full resolve and are impressively effective.</w:t>
      </w:r>
      <w:r w:rsidR="00FE2AA3" w:rsidRPr="00B774F4">
        <w:rPr>
          <w:rFonts w:ascii="Arial Black" w:hAnsi="Arial Black"/>
          <w:sz w:val="20"/>
          <w:szCs w:val="20"/>
        </w:rPr>
        <w:t xml:space="preserve"> Their soldiers do not lack valor.</w:t>
      </w:r>
    </w:p>
    <w:p w14:paraId="11916E56" w14:textId="7ADB0F22" w:rsidR="007B42CD" w:rsidRPr="00B774F4" w:rsidRDefault="007B42CD">
      <w:pPr>
        <w:rPr>
          <w:rFonts w:ascii="Arial Black" w:hAnsi="Arial Black"/>
          <w:sz w:val="20"/>
          <w:szCs w:val="20"/>
        </w:rPr>
      </w:pPr>
      <w:r w:rsidRPr="00B774F4">
        <w:rPr>
          <w:rFonts w:ascii="Arial Black" w:hAnsi="Arial Black"/>
          <w:sz w:val="20"/>
          <w:szCs w:val="20"/>
        </w:rPr>
        <w:t xml:space="preserve">The corollary to this was that we found their attackable </w:t>
      </w:r>
      <w:r w:rsidR="00FE2AA3" w:rsidRPr="00B774F4">
        <w:rPr>
          <w:rFonts w:ascii="Arial Black" w:hAnsi="Arial Black"/>
          <w:sz w:val="20"/>
          <w:szCs w:val="20"/>
        </w:rPr>
        <w:t>vulnerability – their “military objective center of gravity.” It is their national will – and the political and cultural support the United States provides – as a nation – to its military in a specific context. Some military actions are well-supported and even “popular,” in the parlance of politicians and pundits, and among the larger body of citizens.</w:t>
      </w:r>
    </w:p>
    <w:p w14:paraId="450570C9" w14:textId="77777777" w:rsidR="0055637F" w:rsidRPr="00B774F4" w:rsidRDefault="00FE2AA3">
      <w:pPr>
        <w:rPr>
          <w:rFonts w:ascii="Arial Black" w:hAnsi="Arial Black"/>
          <w:sz w:val="20"/>
          <w:szCs w:val="20"/>
        </w:rPr>
      </w:pPr>
      <w:r w:rsidRPr="00B774F4">
        <w:rPr>
          <w:rFonts w:ascii="Arial Black" w:hAnsi="Arial Black"/>
          <w:sz w:val="20"/>
          <w:szCs w:val="20"/>
        </w:rPr>
        <w:t xml:space="preserve">But…it was noted that the firmness, the strength, the dependability, of this support, was affected by many variables, some of which could be influenced in a variety of ways. Harsh action was used – and it had some effect. Cultural baggage was used to weaken resolve. Certain political movements were used in opposition to military events. </w:t>
      </w:r>
      <w:r w:rsidR="0023777E" w:rsidRPr="00B774F4">
        <w:rPr>
          <w:rFonts w:ascii="Arial Black" w:hAnsi="Arial Black"/>
          <w:sz w:val="20"/>
          <w:szCs w:val="20"/>
        </w:rPr>
        <w:t xml:space="preserve">Humanitarian concerns and related issues often weakened their will to continue. It was tricky to predict just what combination of conditions and circumstances might cause the Americans – and their Allies – to fade away. </w:t>
      </w:r>
    </w:p>
    <w:p w14:paraId="21213F7E" w14:textId="0873EF0A" w:rsidR="0055637F" w:rsidRPr="00B774F4" w:rsidRDefault="0055637F">
      <w:pPr>
        <w:rPr>
          <w:rFonts w:ascii="Arial Black" w:hAnsi="Arial Black"/>
          <w:sz w:val="20"/>
          <w:szCs w:val="20"/>
        </w:rPr>
      </w:pPr>
      <w:r w:rsidRPr="00B774F4">
        <w:rPr>
          <w:rFonts w:ascii="Arial Black" w:hAnsi="Arial Black"/>
          <w:sz w:val="20"/>
          <w:szCs w:val="20"/>
        </w:rPr>
        <w:t xml:space="preserve">Extended conflict was nearly impossible for the Americans to tolerate unless they believed that somehow, they would lose too much if they quit the field. Interestingly, the idea that preparation would take too much time had recently become a </w:t>
      </w:r>
      <w:r w:rsidR="00B774F4" w:rsidRPr="00B774F4">
        <w:rPr>
          <w:rFonts w:ascii="Arial Black" w:hAnsi="Arial Black"/>
          <w:sz w:val="20"/>
          <w:szCs w:val="20"/>
        </w:rPr>
        <w:t xml:space="preserve">discussion among the Americans. Not only did they want conflict to be short and relatively easy, but they wanted rapid resolution. </w:t>
      </w:r>
    </w:p>
    <w:p w14:paraId="49E4B552" w14:textId="6B2B6D5D" w:rsidR="0055637F" w:rsidRPr="00B774F4" w:rsidRDefault="0055637F">
      <w:pPr>
        <w:rPr>
          <w:rFonts w:ascii="Arial Black" w:hAnsi="Arial Black"/>
          <w:sz w:val="20"/>
          <w:szCs w:val="20"/>
        </w:rPr>
      </w:pPr>
      <w:r w:rsidRPr="00B774F4">
        <w:rPr>
          <w:rFonts w:ascii="Arial Black" w:hAnsi="Arial Black"/>
          <w:sz w:val="20"/>
          <w:szCs w:val="20"/>
        </w:rPr>
        <w:lastRenderedPageBreak/>
        <w:t>I</w:t>
      </w:r>
      <w:r w:rsidR="0023777E" w:rsidRPr="00B774F4">
        <w:rPr>
          <w:rFonts w:ascii="Arial Black" w:hAnsi="Arial Black"/>
          <w:sz w:val="20"/>
          <w:szCs w:val="20"/>
        </w:rPr>
        <w:t>t was obvious that this was part of the strategic key to being able to engage and then believe that America’s will would falter, and their internal support for their own military activities would wane or even become adversarial.</w:t>
      </w:r>
      <w:r w:rsidRPr="00B774F4">
        <w:rPr>
          <w:rFonts w:ascii="Arial Black" w:hAnsi="Arial Black"/>
          <w:sz w:val="20"/>
          <w:szCs w:val="20"/>
        </w:rPr>
        <w:t xml:space="preserve"> </w:t>
      </w:r>
    </w:p>
    <w:p w14:paraId="62643AE5" w14:textId="42B02E55" w:rsidR="0023777E" w:rsidRPr="00B774F4" w:rsidRDefault="0023777E">
      <w:pPr>
        <w:rPr>
          <w:rFonts w:ascii="Arial Black" w:hAnsi="Arial Black"/>
          <w:sz w:val="20"/>
          <w:szCs w:val="20"/>
        </w:rPr>
      </w:pPr>
      <w:r w:rsidRPr="00B774F4">
        <w:rPr>
          <w:rFonts w:ascii="Arial Black" w:hAnsi="Arial Black"/>
          <w:sz w:val="20"/>
          <w:szCs w:val="20"/>
        </w:rPr>
        <w:t>The question became – how to accomplish this desirable state</w:t>
      </w:r>
      <w:r w:rsidR="00246557" w:rsidRPr="00B774F4">
        <w:rPr>
          <w:rFonts w:ascii="Arial Black" w:hAnsi="Arial Black"/>
          <w:sz w:val="20"/>
          <w:szCs w:val="20"/>
        </w:rPr>
        <w:t>-</w:t>
      </w:r>
      <w:r w:rsidRPr="00B774F4">
        <w:rPr>
          <w:rFonts w:ascii="Arial Black" w:hAnsi="Arial Black"/>
          <w:sz w:val="20"/>
          <w:szCs w:val="20"/>
        </w:rPr>
        <w:t>of</w:t>
      </w:r>
      <w:r w:rsidR="00246557" w:rsidRPr="00B774F4">
        <w:rPr>
          <w:rFonts w:ascii="Arial Black" w:hAnsi="Arial Black"/>
          <w:sz w:val="20"/>
          <w:szCs w:val="20"/>
        </w:rPr>
        <w:t>-</w:t>
      </w:r>
      <w:r w:rsidRPr="00B774F4">
        <w:rPr>
          <w:rFonts w:ascii="Arial Black" w:hAnsi="Arial Black"/>
          <w:sz w:val="20"/>
          <w:szCs w:val="20"/>
        </w:rPr>
        <w:t>affairs on a predictable basis – without awakening the sleeping giant.</w:t>
      </w:r>
    </w:p>
    <w:p w14:paraId="1B0BFC2F" w14:textId="1EA3C73B" w:rsidR="0023777E" w:rsidRPr="00B774F4" w:rsidRDefault="0023777E">
      <w:pPr>
        <w:rPr>
          <w:rFonts w:ascii="Arial Black" w:hAnsi="Arial Black"/>
          <w:sz w:val="20"/>
          <w:szCs w:val="20"/>
        </w:rPr>
      </w:pPr>
      <w:r w:rsidRPr="00B774F4">
        <w:rPr>
          <w:rFonts w:ascii="Arial Black" w:hAnsi="Arial Black"/>
          <w:sz w:val="20"/>
          <w:szCs w:val="20"/>
        </w:rPr>
        <w:t xml:space="preserve">The answer is being formulated. There are several </w:t>
      </w:r>
      <w:r w:rsidR="001E45D4">
        <w:rPr>
          <w:rFonts w:ascii="Arial Black" w:hAnsi="Arial Black"/>
          <w:sz w:val="20"/>
          <w:szCs w:val="20"/>
        </w:rPr>
        <w:t>models</w:t>
      </w:r>
      <w:r w:rsidRPr="00B774F4">
        <w:rPr>
          <w:rFonts w:ascii="Arial Black" w:hAnsi="Arial Black"/>
          <w:sz w:val="20"/>
          <w:szCs w:val="20"/>
        </w:rPr>
        <w:t>.</w:t>
      </w:r>
    </w:p>
    <w:p w14:paraId="79047D33" w14:textId="712A144D" w:rsidR="00246557" w:rsidRPr="001E45D4" w:rsidRDefault="001E45D4" w:rsidP="001E45D4">
      <w:pPr>
        <w:pStyle w:val="ListParagraph"/>
        <w:numPr>
          <w:ilvl w:val="0"/>
          <w:numId w:val="1"/>
        </w:numPr>
        <w:rPr>
          <w:rFonts w:ascii="Arial Black" w:hAnsi="Arial Black"/>
          <w:sz w:val="20"/>
          <w:szCs w:val="20"/>
        </w:rPr>
      </w:pPr>
      <w:r>
        <w:rPr>
          <w:rFonts w:ascii="Arial Black" w:hAnsi="Arial Black"/>
          <w:sz w:val="20"/>
          <w:szCs w:val="20"/>
        </w:rPr>
        <w:t>A</w:t>
      </w:r>
      <w:r w:rsidR="0023777E" w:rsidRPr="001E45D4">
        <w:rPr>
          <w:rFonts w:ascii="Arial Black" w:hAnsi="Arial Black"/>
          <w:sz w:val="20"/>
          <w:szCs w:val="20"/>
        </w:rPr>
        <w:t xml:space="preserve">chieve </w:t>
      </w:r>
      <w:r w:rsidR="00246557" w:rsidRPr="001E45D4">
        <w:rPr>
          <w:rFonts w:ascii="Arial Black" w:hAnsi="Arial Black"/>
          <w:sz w:val="20"/>
          <w:szCs w:val="20"/>
          <w:u w:val="single"/>
        </w:rPr>
        <w:t>complete strategic surprise</w:t>
      </w:r>
      <w:r w:rsidR="00246557" w:rsidRPr="001E45D4">
        <w:rPr>
          <w:rFonts w:ascii="Arial Black" w:hAnsi="Arial Black"/>
          <w:sz w:val="20"/>
          <w:szCs w:val="20"/>
        </w:rPr>
        <w:t xml:space="preserve"> and then act so quickly that the Americans, as they often say, would not know what hit them.</w:t>
      </w:r>
    </w:p>
    <w:p w14:paraId="2AA86727" w14:textId="6E2AA763" w:rsidR="0023777E" w:rsidRPr="001E45D4" w:rsidRDefault="00246557" w:rsidP="001E45D4">
      <w:pPr>
        <w:pStyle w:val="ListParagraph"/>
        <w:numPr>
          <w:ilvl w:val="0"/>
          <w:numId w:val="1"/>
        </w:numPr>
        <w:rPr>
          <w:rFonts w:ascii="Arial Black" w:hAnsi="Arial Black"/>
          <w:sz w:val="20"/>
          <w:szCs w:val="20"/>
        </w:rPr>
      </w:pPr>
      <w:r w:rsidRPr="001E45D4">
        <w:rPr>
          <w:rFonts w:ascii="Arial Black" w:hAnsi="Arial Black"/>
          <w:sz w:val="20"/>
          <w:szCs w:val="20"/>
        </w:rPr>
        <w:t xml:space="preserve"> </w:t>
      </w:r>
      <w:r w:rsidR="001E45D4">
        <w:rPr>
          <w:rFonts w:ascii="Arial Black" w:hAnsi="Arial Black"/>
          <w:sz w:val="20"/>
          <w:szCs w:val="20"/>
          <w:u w:val="single"/>
        </w:rPr>
        <w:t>A</w:t>
      </w:r>
      <w:r w:rsidRPr="001E45D4">
        <w:rPr>
          <w:rFonts w:ascii="Arial Black" w:hAnsi="Arial Black"/>
          <w:sz w:val="20"/>
          <w:szCs w:val="20"/>
          <w:u w:val="single"/>
        </w:rPr>
        <w:t xml:space="preserve">ttack </w:t>
      </w:r>
      <w:r w:rsidR="00B774F4" w:rsidRPr="001E45D4">
        <w:rPr>
          <w:rFonts w:ascii="Arial Black" w:hAnsi="Arial Black"/>
          <w:sz w:val="20"/>
          <w:szCs w:val="20"/>
          <w:u w:val="single"/>
        </w:rPr>
        <w:t xml:space="preserve">America’s will </w:t>
      </w:r>
      <w:r w:rsidRPr="001E45D4">
        <w:rPr>
          <w:rFonts w:ascii="Arial Black" w:hAnsi="Arial Black"/>
          <w:sz w:val="20"/>
          <w:szCs w:val="20"/>
          <w:u w:val="single"/>
        </w:rPr>
        <w:t>on every front</w:t>
      </w:r>
      <w:r w:rsidRPr="001E45D4">
        <w:rPr>
          <w:rFonts w:ascii="Arial Black" w:hAnsi="Arial Black"/>
          <w:sz w:val="20"/>
          <w:szCs w:val="20"/>
        </w:rPr>
        <w:t>, in many ways, some direct, some so subtle that even the most insightful observers would not realize what was happening.</w:t>
      </w:r>
    </w:p>
    <w:p w14:paraId="1D480D78" w14:textId="77777777" w:rsidR="001E45D4" w:rsidRDefault="001E45D4" w:rsidP="001E45D4">
      <w:pPr>
        <w:pStyle w:val="ListParagraph"/>
        <w:numPr>
          <w:ilvl w:val="0"/>
          <w:numId w:val="1"/>
        </w:numPr>
        <w:rPr>
          <w:rFonts w:ascii="Arial Black" w:hAnsi="Arial Black"/>
          <w:sz w:val="20"/>
          <w:szCs w:val="20"/>
        </w:rPr>
      </w:pPr>
      <w:r>
        <w:rPr>
          <w:rFonts w:ascii="Arial Black" w:hAnsi="Arial Black"/>
          <w:sz w:val="20"/>
          <w:szCs w:val="20"/>
          <w:u w:val="single"/>
        </w:rPr>
        <w:t>U</w:t>
      </w:r>
      <w:r w:rsidR="00246557" w:rsidRPr="001E45D4">
        <w:rPr>
          <w:rFonts w:ascii="Arial Black" w:hAnsi="Arial Black"/>
          <w:sz w:val="20"/>
          <w:szCs w:val="20"/>
          <w:u w:val="single"/>
        </w:rPr>
        <w:t>se every feature of capability, spread over time and conditions, to weaken and confuse them, and then strike deeply</w:t>
      </w:r>
      <w:r w:rsidR="00246557" w:rsidRPr="001E45D4">
        <w:rPr>
          <w:rFonts w:ascii="Arial Black" w:hAnsi="Arial Black"/>
          <w:sz w:val="20"/>
          <w:szCs w:val="20"/>
        </w:rPr>
        <w:t xml:space="preserve"> when the opportunity is right.</w:t>
      </w:r>
      <w:r w:rsidR="00B774F4" w:rsidRPr="001E45D4">
        <w:rPr>
          <w:rFonts w:ascii="Arial Black" w:hAnsi="Arial Black"/>
          <w:sz w:val="20"/>
          <w:szCs w:val="20"/>
        </w:rPr>
        <w:t xml:space="preserve"> </w:t>
      </w:r>
    </w:p>
    <w:p w14:paraId="4BC10930" w14:textId="211E8732" w:rsidR="00246557" w:rsidRPr="001E45D4" w:rsidRDefault="001E45D4" w:rsidP="001E45D4">
      <w:pPr>
        <w:rPr>
          <w:rFonts w:ascii="Arial Black" w:hAnsi="Arial Black"/>
          <w:sz w:val="20"/>
          <w:szCs w:val="20"/>
        </w:rPr>
      </w:pPr>
      <w:r>
        <w:rPr>
          <w:rFonts w:ascii="Arial Black" w:hAnsi="Arial Black"/>
          <w:sz w:val="20"/>
          <w:szCs w:val="20"/>
        </w:rPr>
        <w:t>Our</w:t>
      </w:r>
      <w:r w:rsidR="00B774F4" w:rsidRPr="001E45D4">
        <w:rPr>
          <w:rFonts w:ascii="Arial Black" w:hAnsi="Arial Black"/>
          <w:sz w:val="20"/>
          <w:szCs w:val="20"/>
        </w:rPr>
        <w:t xml:space="preserve"> operational and strategic goals are congruent and these efforts, taken together, may achieve synergy.</w:t>
      </w:r>
    </w:p>
    <w:p w14:paraId="4AFA7B20" w14:textId="00BB2939" w:rsidR="00246557" w:rsidRPr="00B774F4" w:rsidRDefault="001E45D4">
      <w:pPr>
        <w:rPr>
          <w:rFonts w:ascii="Arial Black" w:hAnsi="Arial Black"/>
          <w:sz w:val="20"/>
          <w:szCs w:val="20"/>
        </w:rPr>
      </w:pPr>
      <w:r>
        <w:rPr>
          <w:rFonts w:ascii="Arial Black" w:hAnsi="Arial Black"/>
          <w:sz w:val="20"/>
          <w:szCs w:val="20"/>
        </w:rPr>
        <w:t>However, m</w:t>
      </w:r>
      <w:r w:rsidR="00246557" w:rsidRPr="00B774F4">
        <w:rPr>
          <w:rFonts w:ascii="Arial Black" w:hAnsi="Arial Black"/>
          <w:sz w:val="20"/>
          <w:szCs w:val="20"/>
        </w:rPr>
        <w:t xml:space="preserve">ost theoreticians believe that even with </w:t>
      </w:r>
      <w:r w:rsidR="00B774F4" w:rsidRPr="00B774F4">
        <w:rPr>
          <w:rFonts w:ascii="Arial Black" w:hAnsi="Arial Black"/>
          <w:sz w:val="20"/>
          <w:szCs w:val="20"/>
        </w:rPr>
        <w:t xml:space="preserve">achievable </w:t>
      </w:r>
      <w:r w:rsidR="00246557" w:rsidRPr="00B774F4">
        <w:rPr>
          <w:rFonts w:ascii="Arial Black" w:hAnsi="Arial Black"/>
          <w:sz w:val="20"/>
          <w:szCs w:val="20"/>
        </w:rPr>
        <w:t xml:space="preserve">potential advantages it is foolhardy to take on the U.S. and their Allies unless the commitment to do so is complete. This seems to signal a belief that there are only </w:t>
      </w:r>
      <w:r w:rsidR="0055637F" w:rsidRPr="00B774F4">
        <w:rPr>
          <w:rFonts w:ascii="Arial Black" w:hAnsi="Arial Black"/>
          <w:sz w:val="20"/>
          <w:szCs w:val="20"/>
        </w:rPr>
        <w:t>three</w:t>
      </w:r>
      <w:r w:rsidR="00246557" w:rsidRPr="00B774F4">
        <w:rPr>
          <w:rFonts w:ascii="Arial Black" w:hAnsi="Arial Black"/>
          <w:sz w:val="20"/>
          <w:szCs w:val="20"/>
        </w:rPr>
        <w:t xml:space="preserve"> logical </w:t>
      </w:r>
      <w:r>
        <w:rPr>
          <w:rFonts w:ascii="Arial Black" w:hAnsi="Arial Black"/>
          <w:sz w:val="20"/>
          <w:szCs w:val="20"/>
        </w:rPr>
        <w:t>ways</w:t>
      </w:r>
      <w:r w:rsidR="00246557" w:rsidRPr="00B774F4">
        <w:rPr>
          <w:rFonts w:ascii="Arial Black" w:hAnsi="Arial Black"/>
          <w:sz w:val="20"/>
          <w:szCs w:val="20"/>
        </w:rPr>
        <w:t xml:space="preserve"> to confront and “oppose” the U.S. that may lead to the end of America’s global domination or even to their demise as a Nation-State.</w:t>
      </w:r>
      <w:r w:rsidR="00A55BEB">
        <w:rPr>
          <w:rFonts w:ascii="Arial Black" w:hAnsi="Arial Black"/>
          <w:sz w:val="20"/>
          <w:szCs w:val="20"/>
        </w:rPr>
        <w:br/>
      </w:r>
      <w:r w:rsidR="00A55BEB">
        <w:rPr>
          <w:rFonts w:ascii="Arial Black" w:hAnsi="Arial Black"/>
          <w:sz w:val="20"/>
          <w:szCs w:val="20"/>
        </w:rPr>
        <w:br/>
      </w:r>
      <w:r>
        <w:rPr>
          <w:rFonts w:ascii="Arial Black" w:hAnsi="Arial Black"/>
          <w:sz w:val="20"/>
          <w:szCs w:val="20"/>
        </w:rPr>
        <w:t>1.</w:t>
      </w:r>
      <w:r w:rsidR="00246557" w:rsidRPr="00B774F4">
        <w:rPr>
          <w:rFonts w:ascii="Arial Black" w:hAnsi="Arial Black"/>
          <w:sz w:val="20"/>
          <w:szCs w:val="20"/>
        </w:rPr>
        <w:t xml:space="preserve"> </w:t>
      </w:r>
      <w:r>
        <w:rPr>
          <w:rFonts w:ascii="Arial Black" w:hAnsi="Arial Black"/>
          <w:sz w:val="20"/>
          <w:szCs w:val="20"/>
          <w:u w:val="single"/>
        </w:rPr>
        <w:t>Us</w:t>
      </w:r>
      <w:r w:rsidR="00246557" w:rsidRPr="001E45D4">
        <w:rPr>
          <w:rFonts w:ascii="Arial Black" w:hAnsi="Arial Black"/>
          <w:sz w:val="20"/>
          <w:szCs w:val="20"/>
          <w:u w:val="single"/>
        </w:rPr>
        <w:t>e weapons and capabilities which are so devastating that the quick result may be some form of capitulation by the U.S.</w:t>
      </w:r>
      <w:r w:rsidR="00246557" w:rsidRPr="00B774F4">
        <w:rPr>
          <w:rFonts w:ascii="Arial Black" w:hAnsi="Arial Black"/>
          <w:sz w:val="20"/>
          <w:szCs w:val="20"/>
        </w:rPr>
        <w:t xml:space="preserve"> </w:t>
      </w:r>
    </w:p>
    <w:p w14:paraId="7EC4E934" w14:textId="55065666" w:rsidR="00246557" w:rsidRPr="00B774F4" w:rsidRDefault="001E45D4">
      <w:pPr>
        <w:rPr>
          <w:rFonts w:ascii="Arial Black" w:hAnsi="Arial Black"/>
          <w:sz w:val="20"/>
          <w:szCs w:val="20"/>
        </w:rPr>
      </w:pPr>
      <w:r>
        <w:rPr>
          <w:rFonts w:ascii="Arial Black" w:hAnsi="Arial Black"/>
          <w:sz w:val="20"/>
          <w:szCs w:val="20"/>
        </w:rPr>
        <w:t>2. D</w:t>
      </w:r>
      <w:r w:rsidR="00246557" w:rsidRPr="00B774F4">
        <w:rPr>
          <w:rFonts w:ascii="Arial Black" w:hAnsi="Arial Black"/>
          <w:sz w:val="20"/>
          <w:szCs w:val="20"/>
        </w:rPr>
        <w:t xml:space="preserve">o what we – the “Enemy” – have been doing but </w:t>
      </w:r>
      <w:r w:rsidR="00246557" w:rsidRPr="001E45D4">
        <w:rPr>
          <w:rFonts w:ascii="Arial Black" w:hAnsi="Arial Black"/>
          <w:sz w:val="20"/>
          <w:szCs w:val="20"/>
          <w:u w:val="single"/>
        </w:rPr>
        <w:t xml:space="preserve">increase our intensity and </w:t>
      </w:r>
      <w:bookmarkStart w:id="0" w:name="_GoBack"/>
      <w:bookmarkEnd w:id="0"/>
      <w:r w:rsidR="0055637F" w:rsidRPr="001E45D4">
        <w:rPr>
          <w:rFonts w:ascii="Arial Black" w:hAnsi="Arial Black"/>
          <w:sz w:val="20"/>
          <w:szCs w:val="20"/>
          <w:u w:val="single"/>
        </w:rPr>
        <w:t>work to isolate America and weaken its resolve</w:t>
      </w:r>
      <w:r w:rsidR="0055637F" w:rsidRPr="00B774F4">
        <w:rPr>
          <w:rFonts w:ascii="Arial Black" w:hAnsi="Arial Black"/>
          <w:sz w:val="20"/>
          <w:szCs w:val="20"/>
        </w:rPr>
        <w:t>.</w:t>
      </w:r>
    </w:p>
    <w:p w14:paraId="59EA6CA8" w14:textId="383EBE85" w:rsidR="0055637F" w:rsidRPr="00B774F4" w:rsidRDefault="001E45D4">
      <w:pPr>
        <w:rPr>
          <w:rFonts w:ascii="Arial Black" w:hAnsi="Arial Black"/>
          <w:sz w:val="20"/>
          <w:szCs w:val="20"/>
        </w:rPr>
      </w:pPr>
      <w:r>
        <w:rPr>
          <w:rFonts w:ascii="Arial Black" w:hAnsi="Arial Black"/>
          <w:sz w:val="20"/>
          <w:szCs w:val="20"/>
        </w:rPr>
        <w:t>3. E</w:t>
      </w:r>
      <w:r w:rsidR="0055637F" w:rsidRPr="001E45D4">
        <w:rPr>
          <w:rFonts w:ascii="Arial Black" w:hAnsi="Arial Black"/>
          <w:sz w:val="20"/>
          <w:szCs w:val="20"/>
          <w:u w:val="single"/>
        </w:rPr>
        <w:t>ngage the Americans in every way using the second approach, and then strike with devastating effect when conditions seem right</w:t>
      </w:r>
      <w:r w:rsidR="0055637F" w:rsidRPr="00B774F4">
        <w:rPr>
          <w:rFonts w:ascii="Arial Black" w:hAnsi="Arial Black"/>
          <w:sz w:val="20"/>
          <w:szCs w:val="20"/>
        </w:rPr>
        <w:t>.</w:t>
      </w:r>
    </w:p>
    <w:p w14:paraId="015163E3" w14:textId="6BB67E86" w:rsidR="0055637F" w:rsidRPr="00B774F4" w:rsidRDefault="0055637F">
      <w:pPr>
        <w:rPr>
          <w:rFonts w:ascii="Arial Black" w:hAnsi="Arial Black"/>
          <w:sz w:val="20"/>
          <w:szCs w:val="20"/>
        </w:rPr>
      </w:pPr>
      <w:r w:rsidRPr="00B774F4">
        <w:rPr>
          <w:rFonts w:ascii="Arial Black" w:hAnsi="Arial Black"/>
          <w:sz w:val="20"/>
          <w:szCs w:val="20"/>
        </w:rPr>
        <w:t>One can only hope that no one warns the U.S. of these ideas lest they begin to act against us. They can fend us off, counter us, and defeat us at will, but only if they understand our intent</w:t>
      </w:r>
      <w:r w:rsidR="001E45D4">
        <w:rPr>
          <w:rFonts w:ascii="Arial Black" w:hAnsi="Arial Black"/>
          <w:sz w:val="20"/>
          <w:szCs w:val="20"/>
        </w:rPr>
        <w:t>, believe in our resolve,</w:t>
      </w:r>
      <w:r w:rsidRPr="00B774F4">
        <w:rPr>
          <w:rFonts w:ascii="Arial Black" w:hAnsi="Arial Black"/>
          <w:sz w:val="20"/>
          <w:szCs w:val="20"/>
        </w:rPr>
        <w:t xml:space="preserve"> and act ahead of our decision points.</w:t>
      </w:r>
    </w:p>
    <w:p w14:paraId="2DED4A66" w14:textId="205D3802" w:rsidR="00A6732F" w:rsidRPr="0055637F" w:rsidRDefault="0055637F">
      <w:pPr>
        <w:rPr>
          <w:sz w:val="18"/>
          <w:szCs w:val="18"/>
        </w:rPr>
      </w:pPr>
      <w:r w:rsidRPr="00B774F4">
        <w:rPr>
          <w:rFonts w:ascii="Arial Black" w:hAnsi="Arial Black"/>
          <w:sz w:val="20"/>
          <w:szCs w:val="20"/>
        </w:rPr>
        <w:t xml:space="preserve">God </w:t>
      </w:r>
      <w:r w:rsidR="00B774F4" w:rsidRPr="00B774F4">
        <w:rPr>
          <w:rFonts w:ascii="Arial Black" w:hAnsi="Arial Black"/>
          <w:sz w:val="20"/>
          <w:szCs w:val="20"/>
        </w:rPr>
        <w:t xml:space="preserve">only </w:t>
      </w:r>
      <w:r w:rsidRPr="00B774F4">
        <w:rPr>
          <w:rFonts w:ascii="Arial Black" w:hAnsi="Arial Black"/>
          <w:sz w:val="20"/>
          <w:szCs w:val="20"/>
        </w:rPr>
        <w:t>knows how this will turn out.</w:t>
      </w:r>
      <w:r w:rsidRPr="00B774F4">
        <w:rPr>
          <w:rFonts w:ascii="Arial Black" w:hAnsi="Arial Black"/>
          <w:sz w:val="20"/>
          <w:szCs w:val="20"/>
        </w:rPr>
        <w:br/>
      </w:r>
      <w:r w:rsidR="007A0927">
        <w:rPr>
          <w:rFonts w:ascii="Arial Black" w:hAnsi="Arial Black"/>
        </w:rPr>
        <w:br/>
      </w:r>
      <w:r w:rsidR="002C2912" w:rsidRPr="0055637F">
        <w:rPr>
          <w:rFonts w:ascii="Arial Black" w:hAnsi="Arial Black"/>
          <w:sz w:val="18"/>
          <w:szCs w:val="18"/>
        </w:rPr>
        <w:t xml:space="preserve">The impact of any or all of this </w:t>
      </w:r>
      <w:r w:rsidR="008A6FD5" w:rsidRPr="0055637F">
        <w:rPr>
          <w:rFonts w:ascii="Arial Black" w:hAnsi="Arial Black"/>
          <w:sz w:val="18"/>
          <w:szCs w:val="18"/>
        </w:rPr>
        <w:t>[</w:t>
      </w:r>
      <w:r w:rsidR="002C2912" w:rsidRPr="0055637F">
        <w:rPr>
          <w:rFonts w:ascii="Arial Black" w:hAnsi="Arial Black"/>
          <w:sz w:val="18"/>
          <w:szCs w:val="18"/>
        </w:rPr>
        <w:t>potential</w:t>
      </w:r>
      <w:r w:rsidR="008A6FD5" w:rsidRPr="0055637F">
        <w:rPr>
          <w:rFonts w:ascii="Arial Black" w:hAnsi="Arial Black"/>
          <w:sz w:val="18"/>
          <w:szCs w:val="18"/>
        </w:rPr>
        <w:t>]</w:t>
      </w:r>
      <w:r w:rsidR="002C2912" w:rsidRPr="0055637F">
        <w:rPr>
          <w:rFonts w:ascii="Arial Black" w:hAnsi="Arial Black"/>
          <w:sz w:val="18"/>
          <w:szCs w:val="18"/>
        </w:rPr>
        <w:t xml:space="preserve"> is hard to state with precision – but it </w:t>
      </w:r>
      <w:r w:rsidR="00022356" w:rsidRPr="0055637F">
        <w:rPr>
          <w:rFonts w:ascii="Arial Black" w:hAnsi="Arial Black"/>
          <w:sz w:val="18"/>
          <w:szCs w:val="18"/>
        </w:rPr>
        <w:t>could</w:t>
      </w:r>
      <w:r w:rsidR="002C2912" w:rsidRPr="0055637F">
        <w:rPr>
          <w:rFonts w:ascii="Arial Black" w:hAnsi="Arial Black"/>
          <w:sz w:val="18"/>
          <w:szCs w:val="18"/>
        </w:rPr>
        <w:t xml:space="preserve"> obviously be “existential” at some point.</w:t>
      </w:r>
      <w:r w:rsidR="008A6FD5" w:rsidRPr="0055637F">
        <w:rPr>
          <w:rFonts w:ascii="Arial Black" w:hAnsi="Arial Black"/>
          <w:sz w:val="18"/>
          <w:szCs w:val="18"/>
        </w:rPr>
        <w:t xml:space="preserve">  PMH</w:t>
      </w:r>
      <w:r w:rsidR="0023576F" w:rsidRPr="0055637F">
        <w:rPr>
          <w:rFonts w:ascii="Arial Black" w:hAnsi="Arial Black"/>
          <w:sz w:val="18"/>
          <w:szCs w:val="18"/>
        </w:rPr>
        <w:t xml:space="preserve"> </w:t>
      </w:r>
      <w:r w:rsidR="001E45D4" w:rsidRPr="0055637F">
        <w:rPr>
          <w:rFonts w:ascii="Arial Black" w:hAnsi="Arial Black"/>
          <w:sz w:val="18"/>
          <w:szCs w:val="18"/>
        </w:rPr>
        <w:t>Copyright</w:t>
      </w:r>
      <w:r w:rsidR="007A0927" w:rsidRPr="0055637F">
        <w:rPr>
          <w:rFonts w:ascii="Arial Black" w:hAnsi="Arial Black"/>
          <w:sz w:val="18"/>
          <w:szCs w:val="18"/>
        </w:rPr>
        <w:t xml:space="preserve"> </w:t>
      </w:r>
      <w:r w:rsidR="001E45D4">
        <w:rPr>
          <w:rFonts w:ascii="Arial Black" w:hAnsi="Arial Black"/>
          <w:sz w:val="18"/>
          <w:szCs w:val="18"/>
        </w:rPr>
        <w:t xml:space="preserve">© </w:t>
      </w:r>
      <w:r w:rsidR="007A0927" w:rsidRPr="0055637F">
        <w:rPr>
          <w:rFonts w:ascii="Arial Black" w:hAnsi="Arial Black"/>
          <w:sz w:val="18"/>
          <w:szCs w:val="18"/>
        </w:rPr>
        <w:t>Enterprises LLC 2018</w:t>
      </w:r>
    </w:p>
    <w:sectPr w:rsidR="00A6732F" w:rsidRPr="005563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B793" w14:textId="77777777" w:rsidR="00A65326" w:rsidRDefault="00A65326" w:rsidP="002C2912">
      <w:pPr>
        <w:spacing w:after="0" w:line="240" w:lineRule="auto"/>
      </w:pPr>
      <w:r>
        <w:separator/>
      </w:r>
    </w:p>
  </w:endnote>
  <w:endnote w:type="continuationSeparator" w:id="0">
    <w:p w14:paraId="666ED639" w14:textId="77777777" w:rsidR="00A65326" w:rsidRDefault="00A65326" w:rsidP="002C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78985"/>
      <w:docPartObj>
        <w:docPartGallery w:val="Page Numbers (Bottom of Page)"/>
        <w:docPartUnique/>
      </w:docPartObj>
    </w:sdtPr>
    <w:sdtEndPr>
      <w:rPr>
        <w:noProof/>
      </w:rPr>
    </w:sdtEndPr>
    <w:sdtContent>
      <w:p w14:paraId="67DA5A06" w14:textId="63824108" w:rsidR="0023777E" w:rsidRDefault="00237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6DC29" w14:textId="77777777" w:rsidR="0023777E" w:rsidRDefault="0023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42E9" w14:textId="77777777" w:rsidR="00A65326" w:rsidRDefault="00A65326" w:rsidP="002C2912">
      <w:pPr>
        <w:spacing w:after="0" w:line="240" w:lineRule="auto"/>
      </w:pPr>
      <w:r>
        <w:separator/>
      </w:r>
    </w:p>
  </w:footnote>
  <w:footnote w:type="continuationSeparator" w:id="0">
    <w:p w14:paraId="712CBD79" w14:textId="77777777" w:rsidR="00A65326" w:rsidRDefault="00A65326" w:rsidP="002C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631C" w14:textId="36195D29" w:rsidR="002C2912" w:rsidRPr="002C2912" w:rsidRDefault="002C2912">
    <w:pPr>
      <w:pStyle w:val="Header"/>
      <w:rPr>
        <w:rFonts w:ascii="Arial Black" w:hAnsi="Arial Black"/>
      </w:rPr>
    </w:pPr>
    <w:r w:rsidRPr="002C2912">
      <w:rPr>
        <w:rFonts w:ascii="Arial Black" w:hAnsi="Arial Black"/>
      </w:rPr>
      <w:t>UNCLASSIFIED</w:t>
    </w:r>
    <w:r>
      <w:rPr>
        <w:rFonts w:ascii="Arial Black" w:hAnsi="Arial Black"/>
      </w:rPr>
      <w:t xml:space="preserve"> (Information Date: </w:t>
    </w:r>
    <w:r w:rsidR="00CF3BE7">
      <w:rPr>
        <w:rFonts w:ascii="Arial Black" w:hAnsi="Arial Black"/>
      </w:rPr>
      <w:t>4 July</w:t>
    </w:r>
    <w:r w:rsidR="00F06510">
      <w:rPr>
        <w:rFonts w:ascii="Arial Black" w:hAnsi="Arial Black"/>
      </w:rPr>
      <w:t xml:space="preserve"> 2018</w:t>
    </w:r>
    <w:r>
      <w:rPr>
        <w:rFonts w:ascii="Arial Black" w:hAnsi="Arial Black"/>
      </w:rPr>
      <w:t>)</w:t>
    </w:r>
    <w:r w:rsidR="0044118E">
      <w:rPr>
        <w:rFonts w:ascii="Arial Black" w:hAnsi="Arial Black"/>
      </w:rPr>
      <w:t xml:space="preserve"> PMH Enterprises LLC</w:t>
    </w:r>
    <w:r w:rsidR="0044118E">
      <w:rPr>
        <w:rFonts w:ascii="Arial Black" w:hAnsi="Arial Black"/>
      </w:rPr>
      <w:sym w:font="Wingdings" w:char="F04A"/>
    </w:r>
  </w:p>
  <w:p w14:paraId="02A91766" w14:textId="77777777" w:rsidR="002C2912" w:rsidRDefault="002C2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46012"/>
    <w:multiLevelType w:val="hybridMultilevel"/>
    <w:tmpl w:val="185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12"/>
    <w:rsid w:val="00022356"/>
    <w:rsid w:val="000E7376"/>
    <w:rsid w:val="00130F05"/>
    <w:rsid w:val="001E45D4"/>
    <w:rsid w:val="001E792C"/>
    <w:rsid w:val="0023576F"/>
    <w:rsid w:val="0023777E"/>
    <w:rsid w:val="00246557"/>
    <w:rsid w:val="0027775C"/>
    <w:rsid w:val="002C2912"/>
    <w:rsid w:val="002F10DD"/>
    <w:rsid w:val="00377303"/>
    <w:rsid w:val="003939BF"/>
    <w:rsid w:val="0044118E"/>
    <w:rsid w:val="00506BB3"/>
    <w:rsid w:val="0055637F"/>
    <w:rsid w:val="006059A2"/>
    <w:rsid w:val="0065018C"/>
    <w:rsid w:val="006641AA"/>
    <w:rsid w:val="00752510"/>
    <w:rsid w:val="007A04A3"/>
    <w:rsid w:val="007A0927"/>
    <w:rsid w:val="007B42CD"/>
    <w:rsid w:val="007C6D93"/>
    <w:rsid w:val="00877ABC"/>
    <w:rsid w:val="008A6FD5"/>
    <w:rsid w:val="00966EEC"/>
    <w:rsid w:val="00A55BEB"/>
    <w:rsid w:val="00A65326"/>
    <w:rsid w:val="00A6732F"/>
    <w:rsid w:val="00B167A8"/>
    <w:rsid w:val="00B37739"/>
    <w:rsid w:val="00B774F4"/>
    <w:rsid w:val="00B916A9"/>
    <w:rsid w:val="00C146D1"/>
    <w:rsid w:val="00CA77CD"/>
    <w:rsid w:val="00CF3BE7"/>
    <w:rsid w:val="00E95C60"/>
    <w:rsid w:val="00F04D3F"/>
    <w:rsid w:val="00F06510"/>
    <w:rsid w:val="00F11292"/>
    <w:rsid w:val="00FE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BCF3"/>
  <w15:chartTrackingRefBased/>
  <w15:docId w15:val="{B8069911-DCB7-4A66-A865-D47F88E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12"/>
  </w:style>
  <w:style w:type="paragraph" w:styleId="Footer">
    <w:name w:val="footer"/>
    <w:basedOn w:val="Normal"/>
    <w:link w:val="FooterChar"/>
    <w:uiPriority w:val="99"/>
    <w:unhideWhenUsed/>
    <w:rsid w:val="002C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12"/>
  </w:style>
  <w:style w:type="paragraph" w:styleId="ListParagraph">
    <w:name w:val="List Paragraph"/>
    <w:basedOn w:val="Normal"/>
    <w:uiPriority w:val="34"/>
    <w:qFormat/>
    <w:rsid w:val="001E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dc:creator>
  <cp:keywords/>
  <dc:description/>
  <cp:lastModifiedBy>Patrick M Hughes</cp:lastModifiedBy>
  <cp:revision>2</cp:revision>
  <cp:lastPrinted>2018-07-10T00:52:00Z</cp:lastPrinted>
  <dcterms:created xsi:type="dcterms:W3CDTF">2018-07-10T01:04:00Z</dcterms:created>
  <dcterms:modified xsi:type="dcterms:W3CDTF">2018-07-10T01:04:00Z</dcterms:modified>
</cp:coreProperties>
</file>