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D1" w:rsidRPr="00C04D79" w:rsidRDefault="002510D1" w:rsidP="002510D1">
      <w:pPr>
        <w:shd w:val="clear" w:color="auto" w:fill="FFFFFF"/>
        <w:spacing w:before="100" w:beforeAutospacing="1" w:after="100" w:afterAutospacing="1" w:line="240" w:lineRule="auto"/>
        <w:jc w:val="both"/>
        <w:rPr>
          <w:rFonts w:ascii="Times New Roman" w:eastAsia="Times New Roman" w:hAnsi="Times New Roman" w:cs="Times New Roman"/>
          <w:color w:val="333333"/>
          <w:sz w:val="18"/>
          <w:szCs w:val="18"/>
        </w:rPr>
      </w:pPr>
      <w:bookmarkStart w:id="0" w:name="_GoBack"/>
      <w:bookmarkEnd w:id="0"/>
      <w:r>
        <w:rPr>
          <w:rFonts w:ascii="Times New Roman" w:hAnsi="Times New Roman" w:cs="Times New Roman"/>
          <w:sz w:val="24"/>
          <w:szCs w:val="24"/>
        </w:rPr>
        <w:t xml:space="preserve">Mr. John A. Lauder is an independent consultant </w:t>
      </w:r>
      <w:r w:rsidRPr="00C04D79">
        <w:rPr>
          <w:rFonts w:ascii="Times New Roman" w:hAnsi="Times New Roman" w:cs="Times New Roman"/>
          <w:sz w:val="24"/>
          <w:szCs w:val="24"/>
        </w:rPr>
        <w:t>on Weapons of Mass Destruction, Nonproliferation, Arms Control, and intelligence analysis and collection.  He retired from the United States government in the fall of 2004 with over 33 years of managerial, analytical, and policy experience</w:t>
      </w:r>
      <w:r>
        <w:rPr>
          <w:rFonts w:ascii="Times New Roman" w:hAnsi="Times New Roman" w:cs="Times New Roman"/>
          <w:sz w:val="24"/>
          <w:szCs w:val="24"/>
        </w:rPr>
        <w:t>, principally</w:t>
      </w:r>
      <w:r w:rsidRPr="00C04D79">
        <w:rPr>
          <w:rFonts w:ascii="Times New Roman" w:hAnsi="Times New Roman" w:cs="Times New Roman"/>
          <w:sz w:val="24"/>
          <w:szCs w:val="24"/>
        </w:rPr>
        <w:t xml:space="preserve"> in the Central Intelligence Agency, National Reconnaissance Office, and as an arms control negotiator.  </w:t>
      </w:r>
      <w:r w:rsidRPr="00C04D79">
        <w:rPr>
          <w:rFonts w:ascii="Times New Roman" w:eastAsia="Times New Roman" w:hAnsi="Times New Roman" w:cs="Times New Roman"/>
          <w:color w:val="333333"/>
          <w:sz w:val="24"/>
          <w:szCs w:val="24"/>
        </w:rPr>
        <w:t>As Deputy Director of the National Reconnaissance Office for National Support, he translated the most pressing security challenges of the nation into requirements for the acquisition and operation of satellite reconnaissance systems. Previously as Director of the DCI Nonproliferation Center and Chief of the DCI Arms Control Intelligence Staff, he oversaw the nonproliferation and arms control monitoring efforts of the Intelligence Community during a time of sweeping international and organizational change</w:t>
      </w:r>
      <w:r w:rsidRPr="00C04D79">
        <w:rPr>
          <w:rFonts w:ascii="Arial" w:eastAsia="Times New Roman" w:hAnsi="Arial" w:cs="Arial"/>
          <w:color w:val="333333"/>
          <w:sz w:val="24"/>
          <w:szCs w:val="24"/>
        </w:rPr>
        <w:t>.</w:t>
      </w:r>
      <w:r>
        <w:rPr>
          <w:rFonts w:ascii="Arial" w:eastAsia="Times New Roman" w:hAnsi="Arial" w:cs="Arial"/>
          <w:color w:val="333333"/>
          <w:sz w:val="18"/>
          <w:szCs w:val="18"/>
        </w:rPr>
        <w:t xml:space="preserve">  </w:t>
      </w:r>
      <w:r w:rsidRPr="00C04D79">
        <w:rPr>
          <w:rFonts w:ascii="Times New Roman" w:hAnsi="Times New Roman" w:cs="Times New Roman"/>
          <w:sz w:val="24"/>
          <w:szCs w:val="24"/>
        </w:rPr>
        <w:t xml:space="preserve">He served subsequently for nine years as a senior manager and corporate officer within </w:t>
      </w:r>
      <w:proofErr w:type="spellStart"/>
      <w:r w:rsidRPr="00C04D79">
        <w:rPr>
          <w:rFonts w:ascii="Times New Roman" w:hAnsi="Times New Roman" w:cs="Times New Roman"/>
          <w:sz w:val="24"/>
          <w:szCs w:val="24"/>
        </w:rPr>
        <w:t>Arete</w:t>
      </w:r>
      <w:proofErr w:type="spellEnd"/>
      <w:r w:rsidRPr="00C04D79">
        <w:rPr>
          <w:rFonts w:ascii="Times New Roman" w:hAnsi="Times New Roman" w:cs="Times New Roman"/>
          <w:sz w:val="24"/>
          <w:szCs w:val="24"/>
        </w:rPr>
        <w:t xml:space="preserve">ꞌ Associates, a research and development company. </w:t>
      </w:r>
    </w:p>
    <w:p w:rsidR="00367F7B" w:rsidRDefault="002510D1" w:rsidP="002510D1">
      <w:pPr>
        <w:rPr>
          <w:rFonts w:ascii="Times New Roman" w:hAnsi="Times New Roman" w:cs="Times New Roman"/>
          <w:sz w:val="24"/>
          <w:szCs w:val="24"/>
        </w:rPr>
      </w:pPr>
      <w:r w:rsidRPr="00C04D79">
        <w:rPr>
          <w:rFonts w:ascii="Times New Roman" w:hAnsi="Times New Roman" w:cs="Times New Roman"/>
          <w:sz w:val="24"/>
          <w:szCs w:val="24"/>
        </w:rPr>
        <w:t xml:space="preserve">Mr. Lauder continues to be instrumental in advising and shaping nonproliferation, research, strategic planning, </w:t>
      </w:r>
      <w:r>
        <w:rPr>
          <w:rFonts w:ascii="Times New Roman" w:hAnsi="Times New Roman" w:cs="Times New Roman"/>
          <w:sz w:val="24"/>
          <w:szCs w:val="24"/>
        </w:rPr>
        <w:t xml:space="preserve">and </w:t>
      </w:r>
      <w:r w:rsidRPr="00C04D79">
        <w:rPr>
          <w:rFonts w:ascii="Times New Roman" w:hAnsi="Times New Roman" w:cs="Times New Roman"/>
          <w:sz w:val="24"/>
          <w:szCs w:val="24"/>
        </w:rPr>
        <w:t>development activities in the public and</w:t>
      </w:r>
      <w:r w:rsidR="00367F7B">
        <w:rPr>
          <w:rFonts w:ascii="Times New Roman" w:hAnsi="Times New Roman" w:cs="Times New Roman"/>
          <w:sz w:val="24"/>
          <w:szCs w:val="24"/>
        </w:rPr>
        <w:t xml:space="preserve"> private sectors and is an active member of </w:t>
      </w:r>
      <w:r w:rsidRPr="00C04D79">
        <w:rPr>
          <w:rFonts w:ascii="Times New Roman" w:hAnsi="Times New Roman" w:cs="Times New Roman"/>
          <w:sz w:val="24"/>
          <w:szCs w:val="24"/>
        </w:rPr>
        <w:t xml:space="preserve">government, academic, industry, and laboratory advisory panels and task forces.  He has helped lead broadly focused studies to improve intelligence on weapons of mass destruction, to address consequence management, to facilitate verification of international agreements, and to define initiatives for enhancing the counter-WMD and situational awareness capabilities of the United States and its allies.  </w:t>
      </w:r>
    </w:p>
    <w:p w:rsidR="0054525F" w:rsidRDefault="002510D1" w:rsidP="002510D1">
      <w:r w:rsidRPr="00C04D79">
        <w:rPr>
          <w:rFonts w:ascii="Times New Roman" w:hAnsi="Times New Roman" w:cs="Times New Roman"/>
          <w:sz w:val="24"/>
          <w:szCs w:val="24"/>
        </w:rPr>
        <w:t>Mr. Lauder has been awarded the Distinguished Career Intelligence Medal, the Distinguished Intelligence Medal, the NRO Gold Medal, and the Director of Central Intelligence’s Award for his leadership and innovation in collection systems, analytical approaches, and vital national security initiatives and decisions.   He has a B.A. Summa Cum Laude from Hiram College and an M.A. in International Relations from Yale University</w:t>
      </w:r>
    </w:p>
    <w:sectPr w:rsidR="0054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D1"/>
    <w:rsid w:val="002510D1"/>
    <w:rsid w:val="00367F7B"/>
    <w:rsid w:val="006F352F"/>
    <w:rsid w:val="00906C1F"/>
    <w:rsid w:val="00EE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Lauder</dc:creator>
  <cp:lastModifiedBy>John</cp:lastModifiedBy>
  <cp:revision>2</cp:revision>
  <dcterms:created xsi:type="dcterms:W3CDTF">2018-08-01T01:07:00Z</dcterms:created>
  <dcterms:modified xsi:type="dcterms:W3CDTF">2018-08-01T01:07:00Z</dcterms:modified>
</cp:coreProperties>
</file>