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1664" w14:textId="5B78756E" w:rsidR="00F65188" w:rsidRPr="00F65188" w:rsidRDefault="00F65188" w:rsidP="00F65188">
      <w:pPr>
        <w:pStyle w:val="tags"/>
        <w:shd w:val="clear" w:color="auto" w:fill="FFFFFF"/>
        <w:spacing w:before="0" w:beforeAutospacing="0" w:after="0" w:afterAutospacing="0"/>
        <w:jc w:val="both"/>
        <w:textAlignment w:val="baseline"/>
        <w:rPr>
          <w:rFonts w:asciiTheme="minorHAnsi" w:hAnsiTheme="minorHAnsi" w:cstheme="minorHAnsi"/>
          <w:b/>
          <w:color w:val="333333"/>
          <w:sz w:val="28"/>
          <w:szCs w:val="28"/>
          <w:bdr w:val="none" w:sz="0" w:space="0" w:color="auto" w:frame="1"/>
        </w:rPr>
      </w:pPr>
      <w:r>
        <w:rPr>
          <w:rFonts w:asciiTheme="minorHAnsi" w:hAnsiTheme="minorHAnsi" w:cstheme="minorHAnsi"/>
          <w:i/>
          <w:iCs/>
          <w:noProof/>
          <w:color w:val="333333"/>
          <w:sz w:val="22"/>
          <w:szCs w:val="22"/>
          <w:bdr w:val="none" w:sz="0" w:space="0" w:color="auto" w:frame="1"/>
        </w:rPr>
        <w:drawing>
          <wp:anchor distT="0" distB="0" distL="114300" distR="114300" simplePos="0" relativeHeight="251658240" behindDoc="0" locked="0" layoutInCell="1" allowOverlap="1" wp14:anchorId="4F9DBC65" wp14:editId="513E3267">
            <wp:simplePos x="0" y="0"/>
            <wp:positionH relativeFrom="margin">
              <wp:posOffset>4077970</wp:posOffset>
            </wp:positionH>
            <wp:positionV relativeFrom="margin">
              <wp:posOffset>22860</wp:posOffset>
            </wp:positionV>
            <wp:extent cx="1861185" cy="223266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hnam Ben Taleblu.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1185" cy="2232660"/>
                    </a:xfrm>
                    <a:prstGeom prst="rect">
                      <a:avLst/>
                    </a:prstGeom>
                  </pic:spPr>
                </pic:pic>
              </a:graphicData>
            </a:graphic>
            <wp14:sizeRelH relativeFrom="margin">
              <wp14:pctWidth>0</wp14:pctWidth>
            </wp14:sizeRelH>
            <wp14:sizeRelV relativeFrom="margin">
              <wp14:pctHeight>0</wp14:pctHeight>
            </wp14:sizeRelV>
          </wp:anchor>
        </w:drawing>
      </w:r>
      <w:r w:rsidRPr="00F65188">
        <w:rPr>
          <w:rFonts w:asciiTheme="minorHAnsi" w:hAnsiTheme="minorHAnsi" w:cstheme="minorHAnsi"/>
          <w:b/>
          <w:color w:val="333333"/>
          <w:sz w:val="28"/>
          <w:szCs w:val="28"/>
          <w:bdr w:val="none" w:sz="0" w:space="0" w:color="auto" w:frame="1"/>
        </w:rPr>
        <w:t xml:space="preserve">Behnam Ben </w:t>
      </w:r>
      <w:proofErr w:type="spellStart"/>
      <w:r w:rsidRPr="00F65188">
        <w:rPr>
          <w:rFonts w:asciiTheme="minorHAnsi" w:hAnsiTheme="minorHAnsi" w:cstheme="minorHAnsi"/>
          <w:b/>
          <w:color w:val="333333"/>
          <w:sz w:val="28"/>
          <w:szCs w:val="28"/>
          <w:bdr w:val="none" w:sz="0" w:space="0" w:color="auto" w:frame="1"/>
        </w:rPr>
        <w:t>Taleblu</w:t>
      </w:r>
      <w:proofErr w:type="spellEnd"/>
    </w:p>
    <w:p w14:paraId="41D49EBF" w14:textId="542262AE" w:rsidR="00F65188" w:rsidRPr="00F65188" w:rsidRDefault="00F65188" w:rsidP="00F65188">
      <w:pPr>
        <w:pStyle w:val="tags"/>
        <w:shd w:val="clear" w:color="auto" w:fill="FFFFFF"/>
        <w:spacing w:before="0" w:beforeAutospacing="0" w:after="0" w:afterAutospacing="0"/>
        <w:jc w:val="both"/>
        <w:textAlignment w:val="baseline"/>
        <w:rPr>
          <w:rFonts w:asciiTheme="minorHAnsi" w:hAnsiTheme="minorHAnsi" w:cstheme="minorHAnsi"/>
          <w:color w:val="333333"/>
          <w:sz w:val="22"/>
          <w:szCs w:val="22"/>
          <w:bdr w:val="none" w:sz="0" w:space="0" w:color="auto" w:frame="1"/>
        </w:rPr>
      </w:pPr>
      <w:r w:rsidRPr="00F65188">
        <w:rPr>
          <w:rFonts w:asciiTheme="minorHAnsi" w:hAnsiTheme="minorHAnsi" w:cstheme="minorHAnsi"/>
          <w:color w:val="333333"/>
          <w:sz w:val="22"/>
          <w:szCs w:val="22"/>
          <w:bdr w:val="none" w:sz="0" w:space="0" w:color="auto" w:frame="1"/>
        </w:rPr>
        <w:t>Research Fellow</w:t>
      </w:r>
    </w:p>
    <w:p w14:paraId="27C2CAF5" w14:textId="77777777" w:rsidR="00F65188" w:rsidRPr="00F65188" w:rsidRDefault="00F65188" w:rsidP="00F65188">
      <w:pPr>
        <w:pStyle w:val="tags"/>
        <w:shd w:val="clear" w:color="auto" w:fill="FFFFFF"/>
        <w:spacing w:before="0" w:beforeAutospacing="0" w:after="0" w:afterAutospacing="0"/>
        <w:jc w:val="both"/>
        <w:textAlignment w:val="baseline"/>
        <w:rPr>
          <w:rFonts w:asciiTheme="minorHAnsi" w:hAnsiTheme="minorHAnsi" w:cstheme="minorHAnsi"/>
          <w:color w:val="333333"/>
          <w:sz w:val="22"/>
          <w:szCs w:val="22"/>
          <w:bdr w:val="none" w:sz="0" w:space="0" w:color="auto" w:frame="1"/>
        </w:rPr>
      </w:pPr>
    </w:p>
    <w:p w14:paraId="4FBAAE40" w14:textId="47BBAB82" w:rsidR="00F65188" w:rsidRPr="00F65188" w:rsidRDefault="00F65188" w:rsidP="00F65188">
      <w:pPr>
        <w:pStyle w:val="tags"/>
        <w:shd w:val="clear" w:color="auto" w:fill="FFFFFF"/>
        <w:spacing w:before="0" w:beforeAutospacing="0" w:after="0" w:afterAutospacing="0"/>
        <w:jc w:val="both"/>
        <w:textAlignment w:val="baseline"/>
        <w:rPr>
          <w:rFonts w:asciiTheme="minorHAnsi" w:hAnsiTheme="minorHAnsi" w:cstheme="minorHAnsi"/>
          <w:b/>
          <w:color w:val="333333"/>
          <w:sz w:val="22"/>
          <w:szCs w:val="22"/>
          <w:u w:val="single"/>
          <w:bdr w:val="none" w:sz="0" w:space="0" w:color="auto" w:frame="1"/>
        </w:rPr>
      </w:pPr>
      <w:r w:rsidRPr="00F65188">
        <w:rPr>
          <w:rFonts w:asciiTheme="minorHAnsi" w:hAnsiTheme="minorHAnsi" w:cstheme="minorHAnsi"/>
          <w:b/>
          <w:color w:val="333333"/>
          <w:sz w:val="22"/>
          <w:szCs w:val="22"/>
          <w:u w:val="single"/>
          <w:bdr w:val="none" w:sz="0" w:space="0" w:color="auto" w:frame="1"/>
        </w:rPr>
        <w:t>Areas of Impact:</w:t>
      </w:r>
    </w:p>
    <w:p w14:paraId="713A3306" w14:textId="4101D87D" w:rsidR="00F65188" w:rsidRPr="00F65188" w:rsidRDefault="00F65188" w:rsidP="00F65188">
      <w:pPr>
        <w:pStyle w:val="tags"/>
        <w:shd w:val="clear" w:color="auto" w:fill="FFFFFF"/>
        <w:spacing w:before="0" w:beforeAutospacing="0" w:after="0" w:afterAutospacing="0"/>
        <w:jc w:val="both"/>
        <w:textAlignment w:val="baseline"/>
        <w:rPr>
          <w:rFonts w:asciiTheme="minorHAnsi" w:hAnsiTheme="minorHAnsi" w:cstheme="minorHAnsi"/>
          <w:color w:val="333333"/>
          <w:sz w:val="22"/>
          <w:szCs w:val="22"/>
          <w:bdr w:val="none" w:sz="0" w:space="0" w:color="auto" w:frame="1"/>
        </w:rPr>
      </w:pPr>
      <w:r w:rsidRPr="00F65188">
        <w:rPr>
          <w:rFonts w:asciiTheme="minorHAnsi" w:hAnsiTheme="minorHAnsi" w:cstheme="minorHAnsi"/>
          <w:color w:val="333333"/>
          <w:sz w:val="22"/>
          <w:szCs w:val="22"/>
          <w:bdr w:val="none" w:sz="0" w:space="0" w:color="auto" w:frame="1"/>
        </w:rPr>
        <w:t>Iran - Human Rights</w:t>
      </w:r>
      <w:r w:rsidRPr="00F65188">
        <w:rPr>
          <w:rFonts w:asciiTheme="minorHAnsi" w:hAnsiTheme="minorHAnsi" w:cstheme="minorHAnsi"/>
          <w:color w:val="333333"/>
          <w:sz w:val="22"/>
          <w:szCs w:val="22"/>
        </w:rPr>
        <w:t>, </w:t>
      </w:r>
      <w:r w:rsidRPr="00F65188">
        <w:rPr>
          <w:rFonts w:asciiTheme="minorHAnsi" w:hAnsiTheme="minorHAnsi" w:cstheme="minorHAnsi"/>
          <w:color w:val="333333"/>
          <w:sz w:val="22"/>
          <w:szCs w:val="22"/>
          <w:bdr w:val="none" w:sz="0" w:space="0" w:color="auto" w:frame="1"/>
        </w:rPr>
        <w:t>Iran</w:t>
      </w:r>
      <w:r w:rsidRPr="00F65188">
        <w:rPr>
          <w:rFonts w:asciiTheme="minorHAnsi" w:hAnsiTheme="minorHAnsi" w:cstheme="minorHAnsi"/>
          <w:color w:val="333333"/>
          <w:sz w:val="22"/>
          <w:szCs w:val="22"/>
        </w:rPr>
        <w:t>, </w:t>
      </w:r>
      <w:r w:rsidRPr="00F65188">
        <w:rPr>
          <w:rFonts w:asciiTheme="minorHAnsi" w:hAnsiTheme="minorHAnsi" w:cstheme="minorHAnsi"/>
          <w:color w:val="333333"/>
          <w:sz w:val="22"/>
          <w:szCs w:val="22"/>
          <w:bdr w:val="none" w:sz="0" w:space="0" w:color="auto" w:frame="1"/>
        </w:rPr>
        <w:t xml:space="preserve">Iran </w:t>
      </w:r>
      <w:r w:rsidRPr="00F65188">
        <w:rPr>
          <w:rFonts w:asciiTheme="minorHAnsi" w:hAnsiTheme="minorHAnsi" w:cstheme="minorHAnsi"/>
          <w:color w:val="333333"/>
          <w:sz w:val="22"/>
          <w:szCs w:val="22"/>
          <w:bdr w:val="none" w:sz="0" w:space="0" w:color="auto" w:frame="1"/>
        </w:rPr>
        <w:t>–</w:t>
      </w:r>
      <w:r w:rsidRPr="00F65188">
        <w:rPr>
          <w:rFonts w:asciiTheme="minorHAnsi" w:hAnsiTheme="minorHAnsi" w:cstheme="minorHAnsi"/>
          <w:color w:val="333333"/>
          <w:sz w:val="22"/>
          <w:szCs w:val="22"/>
          <w:bdr w:val="none" w:sz="0" w:space="0" w:color="auto" w:frame="1"/>
        </w:rPr>
        <w:t xml:space="preserve"> Sanctions</w:t>
      </w:r>
    </w:p>
    <w:p w14:paraId="103A5857" w14:textId="7EDAFC76" w:rsidR="00F65188" w:rsidRPr="00F65188" w:rsidRDefault="00F65188" w:rsidP="00F65188">
      <w:pPr>
        <w:pStyle w:val="tags"/>
        <w:shd w:val="clear" w:color="auto" w:fill="FFFFFF"/>
        <w:spacing w:before="0" w:beforeAutospacing="0" w:after="0" w:afterAutospacing="0"/>
        <w:jc w:val="both"/>
        <w:textAlignment w:val="baseline"/>
        <w:rPr>
          <w:rFonts w:asciiTheme="minorHAnsi" w:hAnsiTheme="minorHAnsi" w:cstheme="minorHAnsi"/>
          <w:color w:val="333333"/>
          <w:sz w:val="22"/>
          <w:szCs w:val="22"/>
        </w:rPr>
      </w:pPr>
    </w:p>
    <w:p w14:paraId="0CF67BAF" w14:textId="2CFDF4C7" w:rsidR="00F65188" w:rsidRPr="00F65188" w:rsidRDefault="00F65188" w:rsidP="00F65188">
      <w:pPr>
        <w:pStyle w:val="tags"/>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65188">
        <w:rPr>
          <w:rFonts w:asciiTheme="minorHAnsi" w:hAnsiTheme="minorHAnsi" w:cstheme="minorHAnsi"/>
          <w:b/>
          <w:color w:val="333333"/>
          <w:sz w:val="22"/>
          <w:szCs w:val="22"/>
          <w:u w:val="single"/>
        </w:rPr>
        <w:t>Biography:</w:t>
      </w:r>
    </w:p>
    <w:p w14:paraId="5D7237F6" w14:textId="77777777" w:rsidR="00F65188" w:rsidRDefault="00F65188" w:rsidP="00F65188">
      <w:pPr>
        <w:pStyle w:val="NormalWeb"/>
        <w:spacing w:before="0" w:beforeAutospacing="0" w:after="300" w:afterAutospacing="0"/>
        <w:jc w:val="both"/>
        <w:textAlignment w:val="baseline"/>
        <w:rPr>
          <w:rFonts w:asciiTheme="minorHAnsi" w:hAnsiTheme="minorHAnsi" w:cstheme="minorHAnsi"/>
          <w:color w:val="333333"/>
          <w:sz w:val="22"/>
          <w:szCs w:val="22"/>
        </w:rPr>
      </w:pPr>
      <w:r w:rsidRPr="00F65188">
        <w:rPr>
          <w:rFonts w:asciiTheme="minorHAnsi" w:hAnsiTheme="minorHAnsi" w:cstheme="minorHAnsi"/>
          <w:color w:val="333333"/>
          <w:sz w:val="22"/>
          <w:szCs w:val="22"/>
        </w:rPr>
        <w:t xml:space="preserve">Behnam Ben </w:t>
      </w:r>
      <w:proofErr w:type="spellStart"/>
      <w:r w:rsidRPr="00F65188">
        <w:rPr>
          <w:rFonts w:asciiTheme="minorHAnsi" w:hAnsiTheme="minorHAnsi" w:cstheme="minorHAnsi"/>
          <w:color w:val="333333"/>
          <w:sz w:val="22"/>
          <w:szCs w:val="22"/>
        </w:rPr>
        <w:t>Taleblu</w:t>
      </w:r>
      <w:proofErr w:type="spellEnd"/>
      <w:r w:rsidRPr="00F65188">
        <w:rPr>
          <w:rFonts w:asciiTheme="minorHAnsi" w:hAnsiTheme="minorHAnsi" w:cstheme="minorHAnsi"/>
          <w:color w:val="333333"/>
          <w:sz w:val="22"/>
          <w:szCs w:val="22"/>
        </w:rPr>
        <w:t xml:space="preserve"> is a Research Fellow where he focuses on Iranian security and political issues. Mr. </w:t>
      </w:r>
      <w:proofErr w:type="spellStart"/>
      <w:r w:rsidRPr="00F65188">
        <w:rPr>
          <w:rFonts w:asciiTheme="minorHAnsi" w:hAnsiTheme="minorHAnsi" w:cstheme="minorHAnsi"/>
          <w:color w:val="333333"/>
          <w:sz w:val="22"/>
          <w:szCs w:val="22"/>
        </w:rPr>
        <w:t>Taleblu</w:t>
      </w:r>
      <w:proofErr w:type="spellEnd"/>
      <w:r w:rsidRPr="00F65188">
        <w:rPr>
          <w:rFonts w:asciiTheme="minorHAnsi" w:hAnsiTheme="minorHAnsi" w:cstheme="minorHAnsi"/>
          <w:color w:val="333333"/>
          <w:sz w:val="22"/>
          <w:szCs w:val="22"/>
        </w:rPr>
        <w:t xml:space="preserve"> previously served as a Senior Iran Analyst at FDD. Prior to his time at FDD, Mr. </w:t>
      </w:r>
      <w:proofErr w:type="spellStart"/>
      <w:r w:rsidRPr="00F65188">
        <w:rPr>
          <w:rFonts w:asciiTheme="minorHAnsi" w:hAnsiTheme="minorHAnsi" w:cstheme="minorHAnsi"/>
          <w:color w:val="333333"/>
          <w:sz w:val="22"/>
          <w:szCs w:val="22"/>
        </w:rPr>
        <w:t>Taleblu</w:t>
      </w:r>
      <w:proofErr w:type="spellEnd"/>
      <w:r w:rsidRPr="00F65188">
        <w:rPr>
          <w:rFonts w:asciiTheme="minorHAnsi" w:hAnsiTheme="minorHAnsi" w:cstheme="minorHAnsi"/>
          <w:color w:val="333333"/>
          <w:sz w:val="22"/>
          <w:szCs w:val="22"/>
        </w:rPr>
        <w:t xml:space="preserve"> worked on non-proliferation issues at an arms control think-tank in Washington. Leveraging his subject-matter expertise and native Farsi skills, Mr. </w:t>
      </w:r>
      <w:proofErr w:type="spellStart"/>
      <w:r w:rsidRPr="00F65188">
        <w:rPr>
          <w:rFonts w:asciiTheme="minorHAnsi" w:hAnsiTheme="minorHAnsi" w:cstheme="minorHAnsi"/>
          <w:color w:val="333333"/>
          <w:sz w:val="22"/>
          <w:szCs w:val="22"/>
        </w:rPr>
        <w:t>Taleblu</w:t>
      </w:r>
      <w:proofErr w:type="spellEnd"/>
      <w:r w:rsidRPr="00F65188">
        <w:rPr>
          <w:rFonts w:asciiTheme="minorHAnsi" w:hAnsiTheme="minorHAnsi" w:cstheme="minorHAnsi"/>
          <w:color w:val="333333"/>
          <w:sz w:val="22"/>
          <w:szCs w:val="22"/>
        </w:rPr>
        <w:t xml:space="preserve"> has closely tracked a wide range of Iran-related topics including: nuclear non-proliferation, ballistic missiles, sanctions, the Islamic Revolutionary Guard Corps (IRGC), the foreign and security policy of the Islamic Republic, and internal Iranian politics. Frequently called upon to brief journalists, congressional staff, and other Washington-audiences, Mr. </w:t>
      </w:r>
      <w:proofErr w:type="spellStart"/>
      <w:r w:rsidRPr="00F65188">
        <w:rPr>
          <w:rFonts w:asciiTheme="minorHAnsi" w:hAnsiTheme="minorHAnsi" w:cstheme="minorHAnsi"/>
          <w:color w:val="333333"/>
          <w:sz w:val="22"/>
          <w:szCs w:val="22"/>
        </w:rPr>
        <w:t>Taleblu</w:t>
      </w:r>
      <w:proofErr w:type="spellEnd"/>
      <w:r w:rsidRPr="00F65188">
        <w:rPr>
          <w:rFonts w:asciiTheme="minorHAnsi" w:hAnsiTheme="minorHAnsi" w:cstheme="minorHAnsi"/>
          <w:color w:val="333333"/>
          <w:sz w:val="22"/>
          <w:szCs w:val="22"/>
        </w:rPr>
        <w:t xml:space="preserve"> has testified before the U.S. Congress and Canadian Parliament.</w:t>
      </w:r>
    </w:p>
    <w:p w14:paraId="6AEA173E" w14:textId="08B323FE" w:rsidR="00F65188" w:rsidRPr="00F65188" w:rsidRDefault="00F65188" w:rsidP="00F65188">
      <w:pPr>
        <w:pStyle w:val="NormalWeb"/>
        <w:spacing w:before="0" w:beforeAutospacing="0" w:after="300" w:afterAutospacing="0"/>
        <w:jc w:val="both"/>
        <w:textAlignment w:val="baseline"/>
        <w:rPr>
          <w:rFonts w:asciiTheme="minorHAnsi" w:hAnsiTheme="minorHAnsi" w:cstheme="minorHAnsi"/>
          <w:color w:val="333333"/>
          <w:sz w:val="22"/>
          <w:szCs w:val="22"/>
        </w:rPr>
      </w:pPr>
      <w:r w:rsidRPr="00F65188">
        <w:rPr>
          <w:rFonts w:asciiTheme="minorHAnsi" w:hAnsiTheme="minorHAnsi" w:cstheme="minorHAnsi"/>
          <w:color w:val="333333"/>
          <w:sz w:val="22"/>
          <w:szCs w:val="22"/>
        </w:rPr>
        <w:t>His analysis has been quoted in </w:t>
      </w:r>
      <w:r w:rsidRPr="00F65188">
        <w:rPr>
          <w:rStyle w:val="Emphasis"/>
          <w:rFonts w:asciiTheme="minorHAnsi" w:hAnsiTheme="minorHAnsi" w:cstheme="minorHAnsi"/>
          <w:color w:val="333333"/>
          <w:sz w:val="22"/>
          <w:szCs w:val="22"/>
          <w:bdr w:val="none" w:sz="0" w:space="0" w:color="auto" w:frame="1"/>
        </w:rPr>
        <w:t>The Washington Post</w:t>
      </w:r>
      <w:r w:rsidRPr="00F65188">
        <w:rPr>
          <w:rFonts w:asciiTheme="minorHAnsi" w:hAnsiTheme="minorHAnsi" w:cstheme="minorHAnsi"/>
          <w:color w:val="333333"/>
          <w:sz w:val="22"/>
          <w:szCs w:val="22"/>
        </w:rPr>
        <w:t>, </w:t>
      </w:r>
      <w:r w:rsidRPr="00F65188">
        <w:rPr>
          <w:rStyle w:val="Emphasis"/>
          <w:rFonts w:asciiTheme="minorHAnsi" w:hAnsiTheme="minorHAnsi" w:cstheme="minorHAnsi"/>
          <w:color w:val="333333"/>
          <w:sz w:val="22"/>
          <w:szCs w:val="22"/>
          <w:bdr w:val="none" w:sz="0" w:space="0" w:color="auto" w:frame="1"/>
        </w:rPr>
        <w:t>The Wall Street Journal</w:t>
      </w:r>
      <w:r w:rsidRPr="00F65188">
        <w:rPr>
          <w:rFonts w:asciiTheme="minorHAnsi" w:hAnsiTheme="minorHAnsi" w:cstheme="minorHAnsi"/>
          <w:color w:val="333333"/>
          <w:sz w:val="22"/>
          <w:szCs w:val="22"/>
        </w:rPr>
        <w:t>, </w:t>
      </w:r>
      <w:r w:rsidRPr="00F65188">
        <w:rPr>
          <w:rStyle w:val="Emphasis"/>
          <w:rFonts w:asciiTheme="minorHAnsi" w:hAnsiTheme="minorHAnsi" w:cstheme="minorHAnsi"/>
          <w:color w:val="333333"/>
          <w:sz w:val="22"/>
          <w:szCs w:val="22"/>
          <w:bdr w:val="none" w:sz="0" w:space="0" w:color="auto" w:frame="1"/>
        </w:rPr>
        <w:t>Reuters</w:t>
      </w:r>
      <w:r w:rsidRPr="00F65188">
        <w:rPr>
          <w:rFonts w:asciiTheme="minorHAnsi" w:hAnsiTheme="minorHAnsi" w:cstheme="minorHAnsi"/>
          <w:color w:val="333333"/>
          <w:sz w:val="22"/>
          <w:szCs w:val="22"/>
        </w:rPr>
        <w:t>, </w:t>
      </w:r>
      <w:r w:rsidRPr="00F65188">
        <w:rPr>
          <w:rStyle w:val="Emphasis"/>
          <w:rFonts w:asciiTheme="minorHAnsi" w:hAnsiTheme="minorHAnsi" w:cstheme="minorHAnsi"/>
          <w:color w:val="333333"/>
          <w:sz w:val="22"/>
          <w:szCs w:val="22"/>
          <w:bdr w:val="none" w:sz="0" w:space="0" w:color="auto" w:frame="1"/>
        </w:rPr>
        <w:t>Fox News</w:t>
      </w:r>
      <w:r w:rsidRPr="00F65188">
        <w:rPr>
          <w:rFonts w:asciiTheme="minorHAnsi" w:hAnsiTheme="minorHAnsi" w:cstheme="minorHAnsi"/>
          <w:color w:val="333333"/>
          <w:sz w:val="22"/>
          <w:szCs w:val="22"/>
        </w:rPr>
        <w:t>, </w:t>
      </w:r>
      <w:r w:rsidRPr="00F65188">
        <w:rPr>
          <w:rStyle w:val="Emphasis"/>
          <w:rFonts w:asciiTheme="minorHAnsi" w:hAnsiTheme="minorHAnsi" w:cstheme="minorHAnsi"/>
          <w:color w:val="333333"/>
          <w:sz w:val="22"/>
          <w:szCs w:val="22"/>
          <w:bdr w:val="none" w:sz="0" w:space="0" w:color="auto" w:frame="1"/>
        </w:rPr>
        <w:t xml:space="preserve">The Associated Press, </w:t>
      </w:r>
      <w:proofErr w:type="spellStart"/>
      <w:r w:rsidRPr="00F65188">
        <w:rPr>
          <w:rStyle w:val="Emphasis"/>
          <w:rFonts w:asciiTheme="minorHAnsi" w:hAnsiTheme="minorHAnsi" w:cstheme="minorHAnsi"/>
          <w:color w:val="333333"/>
          <w:sz w:val="22"/>
          <w:szCs w:val="22"/>
          <w:bdr w:val="none" w:sz="0" w:space="0" w:color="auto" w:frame="1"/>
        </w:rPr>
        <w:t>Agence</w:t>
      </w:r>
      <w:proofErr w:type="spellEnd"/>
      <w:r w:rsidRPr="00F65188">
        <w:rPr>
          <w:rStyle w:val="Emphasis"/>
          <w:rFonts w:asciiTheme="minorHAnsi" w:hAnsiTheme="minorHAnsi" w:cstheme="minorHAnsi"/>
          <w:color w:val="333333"/>
          <w:sz w:val="22"/>
          <w:szCs w:val="22"/>
          <w:bdr w:val="none" w:sz="0" w:space="0" w:color="auto" w:frame="1"/>
        </w:rPr>
        <w:t xml:space="preserve"> France-Presse</w:t>
      </w:r>
      <w:r w:rsidRPr="00F65188">
        <w:rPr>
          <w:rFonts w:asciiTheme="minorHAnsi" w:hAnsiTheme="minorHAnsi" w:cstheme="minorHAnsi"/>
          <w:color w:val="333333"/>
          <w:sz w:val="22"/>
          <w:szCs w:val="22"/>
        </w:rPr>
        <w:t xml:space="preserve">, among others. Additionally, he has contributed or co-authored </w:t>
      </w:r>
      <w:bookmarkStart w:id="0" w:name="_GoBack"/>
      <w:bookmarkEnd w:id="0"/>
      <w:r w:rsidRPr="00F65188">
        <w:rPr>
          <w:rFonts w:asciiTheme="minorHAnsi" w:hAnsiTheme="minorHAnsi" w:cstheme="minorHAnsi"/>
          <w:color w:val="333333"/>
          <w:sz w:val="22"/>
          <w:szCs w:val="22"/>
        </w:rPr>
        <w:t>articles for </w:t>
      </w:r>
      <w:r w:rsidRPr="00F65188">
        <w:rPr>
          <w:rStyle w:val="Emphasis"/>
          <w:rFonts w:asciiTheme="minorHAnsi" w:hAnsiTheme="minorHAnsi" w:cstheme="minorHAnsi"/>
          <w:color w:val="333333"/>
          <w:sz w:val="22"/>
          <w:szCs w:val="22"/>
          <w:bdr w:val="none" w:sz="0" w:space="0" w:color="auto" w:frame="1"/>
        </w:rPr>
        <w:t>Foreign Affairs, Foreign Policy, Fox News, The Hill, War on the Rocks, The National Interest</w:t>
      </w:r>
      <w:r w:rsidRPr="00F65188">
        <w:rPr>
          <w:rFonts w:asciiTheme="minorHAnsi" w:hAnsiTheme="minorHAnsi" w:cstheme="minorHAnsi"/>
          <w:color w:val="333333"/>
          <w:sz w:val="22"/>
          <w:szCs w:val="22"/>
        </w:rPr>
        <w:t>, and </w:t>
      </w:r>
      <w:r w:rsidRPr="00F65188">
        <w:rPr>
          <w:rStyle w:val="Emphasis"/>
          <w:rFonts w:asciiTheme="minorHAnsi" w:hAnsiTheme="minorHAnsi" w:cstheme="minorHAnsi"/>
          <w:color w:val="333333"/>
          <w:sz w:val="22"/>
          <w:szCs w:val="22"/>
          <w:bdr w:val="none" w:sz="0" w:space="0" w:color="auto" w:frame="1"/>
        </w:rPr>
        <w:t>U.S. News &amp; World Report</w:t>
      </w:r>
      <w:r w:rsidRPr="00F65188">
        <w:rPr>
          <w:rFonts w:asciiTheme="minorHAnsi" w:hAnsiTheme="minorHAnsi" w:cstheme="minorHAnsi"/>
          <w:color w:val="333333"/>
          <w:sz w:val="22"/>
          <w:szCs w:val="22"/>
        </w:rPr>
        <w:t xml:space="preserve">. Mr. </w:t>
      </w:r>
      <w:proofErr w:type="spellStart"/>
      <w:r w:rsidRPr="00F65188">
        <w:rPr>
          <w:rFonts w:asciiTheme="minorHAnsi" w:hAnsiTheme="minorHAnsi" w:cstheme="minorHAnsi"/>
          <w:color w:val="333333"/>
          <w:sz w:val="22"/>
          <w:szCs w:val="22"/>
        </w:rPr>
        <w:t>Taleblu</w:t>
      </w:r>
      <w:proofErr w:type="spellEnd"/>
      <w:r w:rsidRPr="00F65188">
        <w:rPr>
          <w:rFonts w:asciiTheme="minorHAnsi" w:hAnsiTheme="minorHAnsi" w:cstheme="minorHAnsi"/>
          <w:color w:val="333333"/>
          <w:sz w:val="22"/>
          <w:szCs w:val="22"/>
        </w:rPr>
        <w:t xml:space="preserve"> has appeared on a variety of broadcast programs, including </w:t>
      </w:r>
      <w:r w:rsidRPr="00F65188">
        <w:rPr>
          <w:rStyle w:val="Emphasis"/>
          <w:rFonts w:asciiTheme="minorHAnsi" w:hAnsiTheme="minorHAnsi" w:cstheme="minorHAnsi"/>
          <w:color w:val="333333"/>
          <w:sz w:val="22"/>
          <w:szCs w:val="22"/>
          <w:bdr w:val="none" w:sz="0" w:space="0" w:color="auto" w:frame="1"/>
        </w:rPr>
        <w:t>BBC News, Fox News, CBS Interactive, C-SPAN</w:t>
      </w:r>
      <w:r w:rsidRPr="00F65188">
        <w:rPr>
          <w:rFonts w:asciiTheme="minorHAnsi" w:hAnsiTheme="minorHAnsi" w:cstheme="minorHAnsi"/>
          <w:color w:val="333333"/>
          <w:sz w:val="22"/>
          <w:szCs w:val="22"/>
        </w:rPr>
        <w:t>, and </w:t>
      </w:r>
      <w:r w:rsidRPr="00F65188">
        <w:rPr>
          <w:rStyle w:val="Emphasis"/>
          <w:rFonts w:asciiTheme="minorHAnsi" w:hAnsiTheme="minorHAnsi" w:cstheme="minorHAnsi"/>
          <w:color w:val="333333"/>
          <w:sz w:val="22"/>
          <w:szCs w:val="22"/>
          <w:bdr w:val="none" w:sz="0" w:space="0" w:color="auto" w:frame="1"/>
        </w:rPr>
        <w:t>Defense News</w:t>
      </w:r>
      <w:r w:rsidRPr="00F65188">
        <w:rPr>
          <w:rFonts w:asciiTheme="minorHAnsi" w:hAnsiTheme="minorHAnsi" w:cstheme="minorHAnsi"/>
          <w:color w:val="333333"/>
          <w:sz w:val="22"/>
          <w:szCs w:val="22"/>
        </w:rPr>
        <w:t>.</w:t>
      </w:r>
    </w:p>
    <w:p w14:paraId="318A9611" w14:textId="77777777" w:rsidR="00F65188" w:rsidRPr="00F65188" w:rsidRDefault="00F65188" w:rsidP="00F65188">
      <w:pPr>
        <w:pStyle w:val="NormalWeb"/>
        <w:spacing w:before="0" w:beforeAutospacing="0" w:after="300" w:afterAutospacing="0"/>
        <w:jc w:val="both"/>
        <w:textAlignment w:val="baseline"/>
        <w:rPr>
          <w:rFonts w:asciiTheme="minorHAnsi" w:hAnsiTheme="minorHAnsi" w:cstheme="minorHAnsi"/>
          <w:color w:val="333333"/>
          <w:sz w:val="22"/>
          <w:szCs w:val="22"/>
        </w:rPr>
      </w:pPr>
      <w:r w:rsidRPr="00F65188">
        <w:rPr>
          <w:rFonts w:asciiTheme="minorHAnsi" w:hAnsiTheme="minorHAnsi" w:cstheme="minorHAnsi"/>
          <w:color w:val="333333"/>
          <w:sz w:val="22"/>
          <w:szCs w:val="22"/>
        </w:rPr>
        <w:t>Behnam earned his master’s degree in international relations from The University of Chicago, and his bachelor’s degree in international affairs (international politics) and Middle East studies from The George Washington University’s Elliott School of International Affairs.</w:t>
      </w:r>
    </w:p>
    <w:p w14:paraId="1D90E389" w14:textId="77777777" w:rsidR="00912216" w:rsidRDefault="00912216"/>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88"/>
    <w:rsid w:val="00912216"/>
    <w:rsid w:val="00A65618"/>
    <w:rsid w:val="00F6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28BC"/>
  <w15:chartTrackingRefBased/>
  <w15:docId w15:val="{C7936FB6-C234-4880-BE42-8D741D54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s">
    <w:name w:val="tags"/>
    <w:basedOn w:val="Normal"/>
    <w:rsid w:val="00F651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5188"/>
    <w:rPr>
      <w:color w:val="0000FF"/>
      <w:u w:val="single"/>
    </w:rPr>
  </w:style>
  <w:style w:type="paragraph" w:styleId="NormalWeb">
    <w:name w:val="Normal (Web)"/>
    <w:basedOn w:val="Normal"/>
    <w:uiPriority w:val="99"/>
    <w:semiHidden/>
    <w:unhideWhenUsed/>
    <w:rsid w:val="00F651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5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4000">
      <w:bodyDiv w:val="1"/>
      <w:marLeft w:val="0"/>
      <w:marRight w:val="0"/>
      <w:marTop w:val="0"/>
      <w:marBottom w:val="0"/>
      <w:divBdr>
        <w:top w:val="none" w:sz="0" w:space="0" w:color="auto"/>
        <w:left w:val="none" w:sz="0" w:space="0" w:color="auto"/>
        <w:bottom w:val="none" w:sz="0" w:space="0" w:color="auto"/>
        <w:right w:val="none" w:sz="0" w:space="0" w:color="auto"/>
      </w:divBdr>
      <w:divsChild>
        <w:div w:id="61980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2018-10-15T20:41:00Z</dcterms:created>
  <dcterms:modified xsi:type="dcterms:W3CDTF">2018-10-15T20:52:00Z</dcterms:modified>
</cp:coreProperties>
</file>