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C4E4" w14:textId="7C63273F" w:rsidR="00DD2739" w:rsidRDefault="00EA6BC8">
      <w:r>
        <w:t>BIO</w:t>
      </w:r>
      <w:r>
        <w:br/>
      </w:r>
    </w:p>
    <w:p w14:paraId="074D3274" w14:textId="77777777" w:rsidR="00EA6BC8" w:rsidRDefault="00EA6BC8"/>
    <w:p w14:paraId="37953487" w14:textId="77777777" w:rsidR="00EA6BC8" w:rsidRPr="00EA6BC8" w:rsidRDefault="00EA6BC8" w:rsidP="00621CE3">
      <w:pPr>
        <w:spacing w:before="100" w:beforeAutospacing="1" w:after="100" w:afterAutospacing="1"/>
        <w:rPr>
          <w:rFonts w:ascii="Times New Roman" w:hAnsi="Times New Roman" w:cs="Times New Roman"/>
          <w:color w:val="000000"/>
        </w:rPr>
      </w:pPr>
      <w:r w:rsidRPr="00EA6BC8">
        <w:rPr>
          <w:rFonts w:ascii="Times New Roman" w:hAnsi="Times New Roman" w:cs="Times New Roman"/>
          <w:color w:val="000000"/>
        </w:rPr>
        <w:t xml:space="preserve">Lawrence Rubin is an associate professor in the Sam Nunn School of International Affairs at the Georgia Institute of Technology. His research interests include Middle East politics and international security. He has conducted research in Morocco, Egypt, Israel, the UAE, and Yemen. </w:t>
      </w:r>
    </w:p>
    <w:p w14:paraId="720CF535" w14:textId="08C7E130" w:rsidR="00EA6BC8" w:rsidRPr="00EA6BC8" w:rsidRDefault="00EA6BC8" w:rsidP="00621CE3">
      <w:pPr>
        <w:spacing w:before="100" w:beforeAutospacing="1" w:after="100" w:afterAutospacing="1"/>
        <w:rPr>
          <w:rFonts w:ascii="Times New Roman" w:hAnsi="Times New Roman" w:cs="Times New Roman"/>
          <w:color w:val="000000"/>
        </w:rPr>
      </w:pPr>
      <w:r w:rsidRPr="00EA6BC8">
        <w:rPr>
          <w:rFonts w:ascii="Times New Roman" w:hAnsi="Times New Roman" w:cs="Times New Roman"/>
          <w:color w:val="000000"/>
        </w:rPr>
        <w:t xml:space="preserve">Rubin </w:t>
      </w:r>
      <w:r w:rsidR="00964BCB" w:rsidRPr="00621CE3">
        <w:rPr>
          <w:rFonts w:ascii="Times New Roman" w:hAnsi="Times New Roman" w:cs="Times New Roman"/>
          <w:color w:val="000000"/>
        </w:rPr>
        <w:t>spent the</w:t>
      </w:r>
      <w:r w:rsidRPr="00EA6BC8">
        <w:rPr>
          <w:rFonts w:ascii="Times New Roman" w:hAnsi="Times New Roman" w:cs="Times New Roman"/>
          <w:color w:val="000000"/>
        </w:rPr>
        <w:t xml:space="preserve"> 2017-2018 AY to serve </w:t>
      </w:r>
      <w:r w:rsidR="004413CC">
        <w:rPr>
          <w:rFonts w:ascii="Times New Roman" w:hAnsi="Times New Roman" w:cs="Times New Roman"/>
          <w:color w:val="000000"/>
        </w:rPr>
        <w:t xml:space="preserve">as a senior advisor </w:t>
      </w:r>
      <w:r w:rsidRPr="00EA6BC8">
        <w:rPr>
          <w:rFonts w:ascii="Times New Roman" w:hAnsi="Times New Roman" w:cs="Times New Roman"/>
          <w:color w:val="000000"/>
        </w:rPr>
        <w:t xml:space="preserve">in the Office of the Secretary of Defense for Policy through a Council on Foreign Relations International Affairs Fellowship in nuclear security, sponsored by the Stanton Foundation. He worked </w:t>
      </w:r>
      <w:r w:rsidR="00621CE3" w:rsidRPr="00621CE3">
        <w:rPr>
          <w:rFonts w:ascii="Times New Roman" w:hAnsi="Times New Roman" w:cs="Times New Roman"/>
          <w:color w:val="000000"/>
        </w:rPr>
        <w:t xml:space="preserve">in the Middle East Policy and the Countering WMD offices. </w:t>
      </w:r>
    </w:p>
    <w:p w14:paraId="7627EE1B" w14:textId="6788B677" w:rsidR="00964BCB" w:rsidRPr="00964BCB" w:rsidRDefault="00621CE3" w:rsidP="00C22F77">
      <w:pPr>
        <w:rPr>
          <w:rFonts w:ascii="Times New Roman" w:eastAsia="Times New Roman" w:hAnsi="Times New Roman" w:cs="Times New Roman"/>
        </w:rPr>
      </w:pPr>
      <w:r w:rsidRPr="00621CE3">
        <w:rPr>
          <w:rFonts w:ascii="Times New Roman" w:hAnsi="Times New Roman" w:cs="Times New Roman"/>
          <w:color w:val="000000"/>
        </w:rPr>
        <w:t>Rubin is the author and</w:t>
      </w:r>
      <w:r w:rsidR="00EA6BC8" w:rsidRPr="00EA6BC8">
        <w:rPr>
          <w:rFonts w:ascii="Times New Roman" w:hAnsi="Times New Roman" w:cs="Times New Roman"/>
          <w:color w:val="000000"/>
        </w:rPr>
        <w:t xml:space="preserve"> editor of three books, including</w:t>
      </w:r>
      <w:r w:rsidRPr="00621CE3">
        <w:rPr>
          <w:rFonts w:ascii="Times New Roman" w:hAnsi="Times New Roman" w:cs="Times New Roman"/>
          <w:color w:val="000000"/>
        </w:rPr>
        <w:t xml:space="preserve"> </w:t>
      </w:r>
      <w:r w:rsidR="00EA6BC8" w:rsidRPr="00EA6BC8">
        <w:rPr>
          <w:rFonts w:ascii="Times New Roman" w:hAnsi="Times New Roman" w:cs="Times New Roman"/>
          <w:i/>
          <w:iCs/>
          <w:color w:val="000000"/>
        </w:rPr>
        <w:t>The End of Strategic Stability</w:t>
      </w:r>
      <w:r w:rsidR="00284B73">
        <w:rPr>
          <w:rFonts w:ascii="Times New Roman" w:hAnsi="Times New Roman" w:cs="Times New Roman"/>
          <w:i/>
          <w:iCs/>
          <w:color w:val="000000"/>
        </w:rPr>
        <w:t>?</w:t>
      </w:r>
      <w:r w:rsidR="00EA6BC8" w:rsidRPr="00EA6BC8">
        <w:rPr>
          <w:rFonts w:ascii="Times New Roman" w:hAnsi="Times New Roman" w:cs="Times New Roman"/>
          <w:i/>
          <w:iCs/>
          <w:color w:val="000000"/>
        </w:rPr>
        <w:t xml:space="preserve"> </w:t>
      </w:r>
      <w:r w:rsidR="00964BCB" w:rsidRPr="00621CE3">
        <w:rPr>
          <w:rFonts w:ascii="Times New Roman" w:hAnsi="Times New Roman" w:cs="Times New Roman"/>
          <w:i/>
          <w:iCs/>
          <w:color w:val="000000"/>
        </w:rPr>
        <w:t xml:space="preserve">Nuclear weapons </w:t>
      </w:r>
      <w:r w:rsidR="00EA6BC8" w:rsidRPr="00EA6BC8">
        <w:rPr>
          <w:rFonts w:ascii="Times New Roman" w:hAnsi="Times New Roman" w:cs="Times New Roman"/>
          <w:i/>
          <w:iCs/>
          <w:color w:val="000000"/>
        </w:rPr>
        <w:t xml:space="preserve">and </w:t>
      </w:r>
      <w:r w:rsidR="004413CC">
        <w:rPr>
          <w:rFonts w:ascii="Times New Roman" w:hAnsi="Times New Roman" w:cs="Times New Roman"/>
          <w:i/>
          <w:iCs/>
          <w:color w:val="000000"/>
        </w:rPr>
        <w:t xml:space="preserve">the Challenge of </w:t>
      </w:r>
      <w:r w:rsidR="00EA6BC8" w:rsidRPr="00EA6BC8">
        <w:rPr>
          <w:rFonts w:ascii="Times New Roman" w:hAnsi="Times New Roman" w:cs="Times New Roman"/>
          <w:i/>
          <w:iCs/>
          <w:color w:val="000000"/>
        </w:rPr>
        <w:t>Regional Rivalries</w:t>
      </w:r>
      <w:r w:rsidR="00EA6BC8" w:rsidRPr="00EA6BC8">
        <w:rPr>
          <w:rFonts w:ascii="Times New Roman" w:hAnsi="Times New Roman" w:cs="Times New Roman"/>
          <w:color w:val="000000"/>
        </w:rPr>
        <w:t xml:space="preserve"> (Georgetown University Press, 2018) </w:t>
      </w:r>
      <w:r w:rsidR="00C22F77">
        <w:rPr>
          <w:rFonts w:ascii="Times New Roman" w:hAnsi="Times New Roman" w:cs="Times New Roman"/>
          <w:color w:val="000000"/>
        </w:rPr>
        <w:t xml:space="preserve">edited with Adam </w:t>
      </w:r>
      <w:proofErr w:type="spellStart"/>
      <w:proofErr w:type="gramStart"/>
      <w:r w:rsidR="00C22F77">
        <w:rPr>
          <w:rFonts w:ascii="Times New Roman" w:hAnsi="Times New Roman" w:cs="Times New Roman"/>
          <w:color w:val="000000"/>
        </w:rPr>
        <w:t>Stulberg</w:t>
      </w:r>
      <w:proofErr w:type="spellEnd"/>
      <w:r w:rsidR="00C22F77">
        <w:rPr>
          <w:rFonts w:ascii="Times New Roman" w:hAnsi="Times New Roman" w:cs="Times New Roman"/>
          <w:color w:val="000000"/>
        </w:rPr>
        <w:t xml:space="preserve">, </w:t>
      </w:r>
      <w:r w:rsidR="00EA6BC8" w:rsidRPr="00621CE3">
        <w:rPr>
          <w:rFonts w:ascii="Times New Roman" w:hAnsi="Times New Roman" w:cs="Times New Roman"/>
          <w:color w:val="000000"/>
        </w:rPr>
        <w:t> </w:t>
      </w:r>
      <w:r w:rsidR="00EA6BC8" w:rsidRPr="00EA6BC8">
        <w:rPr>
          <w:rFonts w:ascii="Times New Roman" w:hAnsi="Times New Roman" w:cs="Times New Roman"/>
          <w:i/>
          <w:iCs/>
          <w:color w:val="000000"/>
        </w:rPr>
        <w:t>Islam</w:t>
      </w:r>
      <w:proofErr w:type="gramEnd"/>
      <w:r w:rsidR="00EA6BC8" w:rsidRPr="00EA6BC8">
        <w:rPr>
          <w:rFonts w:ascii="Times New Roman" w:hAnsi="Times New Roman" w:cs="Times New Roman"/>
          <w:i/>
          <w:iCs/>
          <w:color w:val="000000"/>
        </w:rPr>
        <w:t xml:space="preserve"> in the Balance: Ideational Threats in Arab Politics </w:t>
      </w:r>
      <w:r w:rsidR="00EA6BC8" w:rsidRPr="00EA6BC8">
        <w:rPr>
          <w:rFonts w:ascii="Times New Roman" w:hAnsi="Times New Roman" w:cs="Times New Roman"/>
          <w:color w:val="000000"/>
        </w:rPr>
        <w:t>(Stanford University Press, 2014)</w:t>
      </w:r>
      <w:r w:rsidR="00C22F77">
        <w:rPr>
          <w:rFonts w:ascii="Times New Roman" w:hAnsi="Times New Roman" w:cs="Times New Roman"/>
          <w:color w:val="000000"/>
        </w:rPr>
        <w:t>,</w:t>
      </w:r>
      <w:r w:rsidR="0050060D">
        <w:rPr>
          <w:rFonts w:ascii="Times New Roman" w:hAnsi="Times New Roman" w:cs="Times New Roman"/>
          <w:color w:val="000000"/>
        </w:rPr>
        <w:t xml:space="preserve"> </w:t>
      </w:r>
      <w:r w:rsidR="00964BCB" w:rsidRPr="00964BCB">
        <w:rPr>
          <w:rFonts w:ascii="Times New Roman" w:eastAsia="Times New Roman" w:hAnsi="Times New Roman" w:cs="Times New Roman"/>
        </w:rPr>
        <w:t>and </w:t>
      </w:r>
      <w:r w:rsidR="00964BCB" w:rsidRPr="00DE0F85">
        <w:rPr>
          <w:rFonts w:ascii="Times New Roman" w:eastAsia="Times New Roman" w:hAnsi="Times New Roman" w:cs="Times New Roman"/>
          <w:i/>
          <w:iCs/>
          <w:color w:val="000000" w:themeColor="text1"/>
        </w:rPr>
        <w:t>Terrorist Rehabilitation and Counter-</w:t>
      </w:r>
      <w:proofErr w:type="spellStart"/>
      <w:r w:rsidR="00964BCB" w:rsidRPr="00DE0F85">
        <w:rPr>
          <w:rFonts w:ascii="Times New Roman" w:eastAsia="Times New Roman" w:hAnsi="Times New Roman" w:cs="Times New Roman"/>
          <w:i/>
          <w:iCs/>
          <w:color w:val="000000" w:themeColor="text1"/>
        </w:rPr>
        <w:t>Radicalisation</w:t>
      </w:r>
      <w:proofErr w:type="spellEnd"/>
      <w:r w:rsidR="00964BCB" w:rsidRPr="00DE0F85">
        <w:rPr>
          <w:rFonts w:ascii="Times New Roman" w:eastAsia="Times New Roman" w:hAnsi="Times New Roman" w:cs="Times New Roman"/>
          <w:i/>
          <w:iCs/>
          <w:color w:val="000000" w:themeColor="text1"/>
        </w:rPr>
        <w:t>: New Approaches to Counter-terrorism</w:t>
      </w:r>
      <w:r w:rsidR="00964BCB" w:rsidRPr="00964BCB">
        <w:rPr>
          <w:rFonts w:ascii="Times New Roman" w:eastAsia="Times New Roman" w:hAnsi="Times New Roman" w:cs="Times New Roman"/>
        </w:rPr>
        <w:t xml:space="preserve"> (Routledge 2011) </w:t>
      </w:r>
      <w:r w:rsidR="00C22F77">
        <w:rPr>
          <w:rFonts w:ascii="Times New Roman" w:eastAsia="Times New Roman" w:hAnsi="Times New Roman" w:cs="Times New Roman"/>
        </w:rPr>
        <w:t xml:space="preserve">edited </w:t>
      </w:r>
      <w:r w:rsidR="00964BCB" w:rsidRPr="00964BCB">
        <w:rPr>
          <w:rFonts w:ascii="Times New Roman" w:eastAsia="Times New Roman" w:hAnsi="Times New Roman" w:cs="Times New Roman"/>
        </w:rPr>
        <w:t xml:space="preserve">with Rohan </w:t>
      </w:r>
      <w:proofErr w:type="spellStart"/>
      <w:r w:rsidR="00964BCB" w:rsidRPr="00964BCB">
        <w:rPr>
          <w:rFonts w:ascii="Times New Roman" w:eastAsia="Times New Roman" w:hAnsi="Times New Roman" w:cs="Times New Roman"/>
        </w:rPr>
        <w:t>Gunaratna</w:t>
      </w:r>
      <w:proofErr w:type="spellEnd"/>
      <w:r w:rsidR="00964BCB" w:rsidRPr="00964BCB">
        <w:rPr>
          <w:rFonts w:ascii="Times New Roman" w:eastAsia="Times New Roman" w:hAnsi="Times New Roman" w:cs="Times New Roman"/>
        </w:rPr>
        <w:t xml:space="preserve"> and Jolene </w:t>
      </w:r>
      <w:proofErr w:type="spellStart"/>
      <w:r w:rsidR="00964BCB" w:rsidRPr="00964BCB">
        <w:rPr>
          <w:rFonts w:ascii="Times New Roman" w:eastAsia="Times New Roman" w:hAnsi="Times New Roman" w:cs="Times New Roman"/>
        </w:rPr>
        <w:t>Jerard</w:t>
      </w:r>
      <w:proofErr w:type="spellEnd"/>
      <w:r w:rsidR="00964BCB" w:rsidRPr="00964BCB">
        <w:rPr>
          <w:rFonts w:ascii="Times New Roman" w:eastAsia="Times New Roman" w:hAnsi="Times New Roman" w:cs="Times New Roman"/>
        </w:rPr>
        <w:t xml:space="preserve">. His other </w:t>
      </w:r>
      <w:r w:rsidR="00C22F77">
        <w:rPr>
          <w:rFonts w:ascii="Times New Roman" w:eastAsia="Times New Roman" w:hAnsi="Times New Roman" w:cs="Times New Roman"/>
        </w:rPr>
        <w:t xml:space="preserve">academic and policy </w:t>
      </w:r>
      <w:r w:rsidR="00964BCB" w:rsidRPr="00964BCB">
        <w:rPr>
          <w:rFonts w:ascii="Times New Roman" w:eastAsia="Times New Roman" w:hAnsi="Times New Roman" w:cs="Times New Roman"/>
        </w:rPr>
        <w:t xml:space="preserve">work has been published in </w:t>
      </w:r>
      <w:r w:rsidR="00964BCB" w:rsidRPr="00621CE3">
        <w:rPr>
          <w:rFonts w:ascii="Times New Roman" w:eastAsia="Times New Roman" w:hAnsi="Times New Roman" w:cs="Times New Roman"/>
          <w:i/>
          <w:iCs/>
        </w:rPr>
        <w:t xml:space="preserve">International Studies Review, Politics, Religion &amp; Ideology, </w:t>
      </w:r>
      <w:r w:rsidR="0013538A">
        <w:rPr>
          <w:rFonts w:ascii="Times New Roman" w:eastAsia="Times New Roman" w:hAnsi="Times New Roman" w:cs="Times New Roman"/>
          <w:i/>
          <w:iCs/>
        </w:rPr>
        <w:t>Democracy and Security, Inter</w:t>
      </w:r>
      <w:r w:rsidR="0050060D">
        <w:rPr>
          <w:rFonts w:ascii="Times New Roman" w:eastAsia="Times New Roman" w:hAnsi="Times New Roman" w:cs="Times New Roman"/>
          <w:i/>
          <w:iCs/>
        </w:rPr>
        <w:t xml:space="preserve">national Area Studies Review, </w:t>
      </w:r>
      <w:r w:rsidR="00964BCB" w:rsidRPr="00621CE3">
        <w:rPr>
          <w:rFonts w:ascii="Times New Roman" w:eastAsia="Times New Roman" w:hAnsi="Times New Roman" w:cs="Times New Roman"/>
          <w:i/>
          <w:iCs/>
        </w:rPr>
        <w:t>Middle East Policy, Terrorism and Political Violence, Contemporary Security Policy</w:t>
      </w:r>
      <w:r w:rsidR="00964BCB" w:rsidRPr="00964BCB">
        <w:rPr>
          <w:rFonts w:ascii="Times New Roman" w:eastAsia="Times New Roman" w:hAnsi="Times New Roman" w:cs="Times New Roman"/>
        </w:rPr>
        <w:t xml:space="preserve">, </w:t>
      </w:r>
      <w:r w:rsidR="00964BCB" w:rsidRPr="00621CE3">
        <w:rPr>
          <w:rFonts w:ascii="Times New Roman" w:eastAsia="Times New Roman" w:hAnsi="Times New Roman" w:cs="Times New Roman"/>
          <w:i/>
          <w:iCs/>
        </w:rPr>
        <w:t>British Journal of Middle Eastern Studies</w:t>
      </w:r>
      <w:r w:rsidR="00964BCB" w:rsidRPr="00964BCB">
        <w:rPr>
          <w:rFonts w:ascii="Times New Roman" w:eastAsia="Times New Roman" w:hAnsi="Times New Roman" w:cs="Times New Roman"/>
        </w:rPr>
        <w:t xml:space="preserve">, </w:t>
      </w:r>
      <w:proofErr w:type="spellStart"/>
      <w:r w:rsidR="00964BCB" w:rsidRPr="00621CE3">
        <w:rPr>
          <w:rFonts w:ascii="Times New Roman" w:eastAsia="Times New Roman" w:hAnsi="Times New Roman" w:cs="Times New Roman"/>
          <w:i/>
          <w:iCs/>
        </w:rPr>
        <w:t>Lawfare</w:t>
      </w:r>
      <w:proofErr w:type="spellEnd"/>
      <w:r w:rsidR="00964BCB" w:rsidRPr="00964BCB">
        <w:rPr>
          <w:rFonts w:ascii="Times New Roman" w:eastAsia="Times New Roman" w:hAnsi="Times New Roman" w:cs="Times New Roman"/>
        </w:rPr>
        <w:t xml:space="preserve">, the Brookings Institute, </w:t>
      </w:r>
      <w:r w:rsidR="00964BCB" w:rsidRPr="00621CE3">
        <w:rPr>
          <w:rFonts w:ascii="Times New Roman" w:eastAsia="Times New Roman" w:hAnsi="Times New Roman" w:cs="Times New Roman"/>
          <w:i/>
          <w:iCs/>
        </w:rPr>
        <w:t>The National Interest</w:t>
      </w:r>
      <w:r w:rsidR="00964BCB" w:rsidRPr="00964BCB">
        <w:rPr>
          <w:rFonts w:ascii="Times New Roman" w:eastAsia="Times New Roman" w:hAnsi="Times New Roman" w:cs="Times New Roman"/>
        </w:rPr>
        <w:t xml:space="preserve">, </w:t>
      </w:r>
      <w:r w:rsidR="00964BCB" w:rsidRPr="00621CE3">
        <w:rPr>
          <w:rFonts w:ascii="Times New Roman" w:eastAsia="Times New Roman" w:hAnsi="Times New Roman" w:cs="Times New Roman"/>
          <w:i/>
          <w:iCs/>
        </w:rPr>
        <w:t>The Washington Quarterly</w:t>
      </w:r>
      <w:r w:rsidR="00964BCB" w:rsidRPr="00964BCB">
        <w:rPr>
          <w:rFonts w:ascii="Times New Roman" w:eastAsia="Times New Roman" w:hAnsi="Times New Roman" w:cs="Times New Roman"/>
        </w:rPr>
        <w:t xml:space="preserve">, and </w:t>
      </w:r>
      <w:r w:rsidR="00964BCB" w:rsidRPr="00621CE3">
        <w:rPr>
          <w:rFonts w:ascii="Times New Roman" w:eastAsia="Times New Roman" w:hAnsi="Times New Roman" w:cs="Times New Roman"/>
          <w:i/>
          <w:iCs/>
        </w:rPr>
        <w:t>The Washington Post</w:t>
      </w:r>
      <w:r w:rsidR="00964BCB" w:rsidRPr="00964BCB">
        <w:rPr>
          <w:rFonts w:ascii="Times New Roman" w:eastAsia="Times New Roman" w:hAnsi="Times New Roman" w:cs="Times New Roman"/>
        </w:rPr>
        <w:t>.</w:t>
      </w:r>
    </w:p>
    <w:p w14:paraId="74E68BC0" w14:textId="1986E841" w:rsidR="00EA6BC8" w:rsidRPr="00621CE3" w:rsidRDefault="00EA6BC8" w:rsidP="00284B73">
      <w:pPr>
        <w:spacing w:before="100" w:beforeAutospacing="1" w:after="100" w:afterAutospacing="1"/>
        <w:rPr>
          <w:rFonts w:ascii="Times New Roman" w:hAnsi="Times New Roman" w:cs="Times New Roman"/>
          <w:color w:val="000000"/>
        </w:rPr>
      </w:pPr>
      <w:r w:rsidRPr="00EA6BC8">
        <w:rPr>
          <w:rFonts w:ascii="Times New Roman" w:hAnsi="Times New Roman" w:cs="Times New Roman"/>
          <w:color w:val="000000"/>
        </w:rPr>
        <w:t xml:space="preserve">Rubin has held positions at the </w:t>
      </w:r>
      <w:proofErr w:type="spellStart"/>
      <w:r w:rsidRPr="00EA6BC8">
        <w:rPr>
          <w:rFonts w:ascii="Times New Roman" w:hAnsi="Times New Roman" w:cs="Times New Roman"/>
          <w:color w:val="000000"/>
        </w:rPr>
        <w:t>Be</w:t>
      </w:r>
      <w:bookmarkStart w:id="0" w:name="_GoBack"/>
      <w:bookmarkEnd w:id="0"/>
      <w:r w:rsidRPr="00EA6BC8">
        <w:rPr>
          <w:rFonts w:ascii="Times New Roman" w:hAnsi="Times New Roman" w:cs="Times New Roman"/>
          <w:color w:val="000000"/>
        </w:rPr>
        <w:t>lfer</w:t>
      </w:r>
      <w:proofErr w:type="spellEnd"/>
      <w:r w:rsidRPr="00EA6BC8">
        <w:rPr>
          <w:rFonts w:ascii="Times New Roman" w:hAnsi="Times New Roman" w:cs="Times New Roman"/>
          <w:color w:val="000000"/>
        </w:rPr>
        <w:t xml:space="preserve"> Center for Science and International Affairs (Harvard Kennedy School of Government), Crown Center for Middle East Studies (Brandeis University), National Defense University, and the RAND Corporation. Rubin serves as the Associate Editor for the journal</w:t>
      </w:r>
      <w:r w:rsidRPr="00621CE3">
        <w:rPr>
          <w:rFonts w:ascii="Times New Roman" w:hAnsi="Times New Roman" w:cs="Times New Roman"/>
          <w:color w:val="000000"/>
        </w:rPr>
        <w:t> </w:t>
      </w:r>
      <w:r w:rsidRPr="00EA6BC8">
        <w:rPr>
          <w:rFonts w:ascii="Times New Roman" w:hAnsi="Times New Roman" w:cs="Times New Roman"/>
          <w:i/>
          <w:iCs/>
          <w:color w:val="000000"/>
        </w:rPr>
        <w:t>Terrorism and Political Violence</w:t>
      </w:r>
      <w:r w:rsidR="00C22F77">
        <w:rPr>
          <w:rFonts w:ascii="Times New Roman" w:hAnsi="Times New Roman" w:cs="Times New Roman"/>
          <w:color w:val="000000"/>
        </w:rPr>
        <w:t xml:space="preserve"> and is a senior advisor for United States Institute of Peace’s Task Force on Extremism in Fragile States.</w:t>
      </w:r>
      <w:r w:rsidR="00621CE3" w:rsidRPr="00621CE3">
        <w:rPr>
          <w:rFonts w:ascii="Times New Roman" w:hAnsi="Times New Roman" w:cs="Times New Roman"/>
          <w:color w:val="000000"/>
        </w:rPr>
        <w:t xml:space="preserve"> </w:t>
      </w:r>
      <w:r w:rsidR="00621CE3" w:rsidRPr="00EA6BC8">
        <w:rPr>
          <w:rFonts w:ascii="Times New Roman" w:hAnsi="Times New Roman" w:cs="Times New Roman"/>
          <w:color w:val="000000"/>
        </w:rPr>
        <w:t>Rubin received his PhD in Political Science from UCLA (2009) and earned degrees from University of Oxford, London School of Economics, and UC Berkeley. </w:t>
      </w:r>
    </w:p>
    <w:p w14:paraId="4B8C2E06" w14:textId="77777777" w:rsidR="00621CE3" w:rsidRDefault="00621CE3" w:rsidP="00621CE3">
      <w:pPr>
        <w:spacing w:before="100" w:beforeAutospacing="1" w:after="100" w:afterAutospacing="1"/>
        <w:rPr>
          <w:rFonts w:ascii="Helvetica" w:hAnsi="Helvetica" w:cs="Times New Roman"/>
          <w:color w:val="000000"/>
          <w:sz w:val="18"/>
          <w:szCs w:val="18"/>
        </w:rPr>
      </w:pPr>
    </w:p>
    <w:p w14:paraId="5BCE7DF6" w14:textId="77777777" w:rsidR="00EA6BC8" w:rsidRDefault="00EA6BC8"/>
    <w:sectPr w:rsidR="00EA6BC8" w:rsidSect="004B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C8"/>
    <w:rsid w:val="00045481"/>
    <w:rsid w:val="0007085C"/>
    <w:rsid w:val="0008248B"/>
    <w:rsid w:val="0013538A"/>
    <w:rsid w:val="0025157A"/>
    <w:rsid w:val="00284B73"/>
    <w:rsid w:val="003255D5"/>
    <w:rsid w:val="003B0C76"/>
    <w:rsid w:val="003C38AE"/>
    <w:rsid w:val="00423FD5"/>
    <w:rsid w:val="004413CC"/>
    <w:rsid w:val="00474D9F"/>
    <w:rsid w:val="004B1A00"/>
    <w:rsid w:val="0050060D"/>
    <w:rsid w:val="005D4A2F"/>
    <w:rsid w:val="00621CE3"/>
    <w:rsid w:val="0064671C"/>
    <w:rsid w:val="00662493"/>
    <w:rsid w:val="00702BB7"/>
    <w:rsid w:val="00812100"/>
    <w:rsid w:val="00837741"/>
    <w:rsid w:val="008B17DB"/>
    <w:rsid w:val="00932B05"/>
    <w:rsid w:val="009342AE"/>
    <w:rsid w:val="00964BCB"/>
    <w:rsid w:val="0099345F"/>
    <w:rsid w:val="009B2588"/>
    <w:rsid w:val="00A51B1D"/>
    <w:rsid w:val="00A96E97"/>
    <w:rsid w:val="00B05577"/>
    <w:rsid w:val="00B879F9"/>
    <w:rsid w:val="00BA0E1F"/>
    <w:rsid w:val="00BF3FCC"/>
    <w:rsid w:val="00C03B88"/>
    <w:rsid w:val="00C22F77"/>
    <w:rsid w:val="00C46B91"/>
    <w:rsid w:val="00C90B68"/>
    <w:rsid w:val="00CC056B"/>
    <w:rsid w:val="00D111F5"/>
    <w:rsid w:val="00D859FE"/>
    <w:rsid w:val="00DE0F85"/>
    <w:rsid w:val="00E177C0"/>
    <w:rsid w:val="00E21844"/>
    <w:rsid w:val="00E34FD4"/>
    <w:rsid w:val="00E57B4C"/>
    <w:rsid w:val="00E6406C"/>
    <w:rsid w:val="00EA6BC8"/>
    <w:rsid w:val="00EA6BFB"/>
    <w:rsid w:val="00F0448C"/>
    <w:rsid w:val="00F67C6C"/>
    <w:rsid w:val="00FF5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7FAF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6BC8"/>
  </w:style>
  <w:style w:type="character" w:styleId="Emphasis">
    <w:name w:val="Emphasis"/>
    <w:basedOn w:val="DefaultParagraphFont"/>
    <w:uiPriority w:val="20"/>
    <w:qFormat/>
    <w:rsid w:val="00964BCB"/>
    <w:rPr>
      <w:i/>
      <w:iCs/>
    </w:rPr>
  </w:style>
  <w:style w:type="character" w:styleId="Hyperlink">
    <w:name w:val="Hyperlink"/>
    <w:basedOn w:val="DefaultParagraphFont"/>
    <w:uiPriority w:val="99"/>
    <w:semiHidden/>
    <w:unhideWhenUsed/>
    <w:rsid w:val="00964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1803">
      <w:bodyDiv w:val="1"/>
      <w:marLeft w:val="0"/>
      <w:marRight w:val="0"/>
      <w:marTop w:val="0"/>
      <w:marBottom w:val="0"/>
      <w:divBdr>
        <w:top w:val="none" w:sz="0" w:space="0" w:color="auto"/>
        <w:left w:val="none" w:sz="0" w:space="0" w:color="auto"/>
        <w:bottom w:val="none" w:sz="0" w:space="0" w:color="auto"/>
        <w:right w:val="none" w:sz="0" w:space="0" w:color="auto"/>
      </w:divBdr>
    </w:div>
    <w:div w:id="85885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306</Words>
  <Characters>1750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2018-11-01T17:20:00Z</dcterms:created>
  <dcterms:modified xsi:type="dcterms:W3CDTF">2018-11-02T14:02:00Z</dcterms:modified>
</cp:coreProperties>
</file>