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FA777" w14:textId="48ACCA5B" w:rsidR="00912216" w:rsidRDefault="006A0F6F" w:rsidP="006A0F6F">
      <w:pPr>
        <w:pStyle w:val="Title"/>
      </w:pPr>
      <w:r>
        <w:t>Michael Mazarr Bio</w:t>
      </w:r>
    </w:p>
    <w:p w14:paraId="27DBD0AA" w14:textId="36E0C7CD" w:rsidR="006A0F6F" w:rsidRDefault="006A0F6F" w:rsidP="006A0F6F"/>
    <w:p w14:paraId="685DC63B" w14:textId="4B8986AC" w:rsidR="006A0F6F" w:rsidRPr="006A0F6F" w:rsidRDefault="006A0F6F" w:rsidP="006A0F6F">
      <w:pPr>
        <w:pStyle w:val="PlainText"/>
        <w:jc w:val="both"/>
      </w:pPr>
      <w:r>
        <w:t xml:space="preserve">Michael Mazarr is a Senior Political Scientist at the RAND Corporation, which he joined in October 2014.  Prior to coming to </w:t>
      </w:r>
      <w:proofErr w:type="gramStart"/>
      <w:r>
        <w:t>RAND</w:t>
      </w:r>
      <w:proofErr w:type="gramEnd"/>
      <w:r>
        <w:t xml:space="preserve"> he served as Professor of National Security Strategy and Associate Dean at the U.S. National War College in Washington, D.C.  He has served as special assistant to the Chairman of the Joint Chiefs of Staff, president and CEO of the Henry L. Stimson Center, senior vice president for strategic planning at the Electronic Industries Alliance, legislative assistant in the U.S. House of Representatives, and senior fellow and editor of The Washington Quarterly at the Center for Strategic and International Studies.  He holds AB and MA degrees from Georgetown University and a Ph.D. from the University of Maryland School of Public Affairs.</w:t>
      </w:r>
      <w:bookmarkStart w:id="0" w:name="_GoBack"/>
      <w:bookmarkEnd w:id="0"/>
    </w:p>
    <w:sectPr w:rsidR="006A0F6F" w:rsidRPr="006A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6F"/>
    <w:rsid w:val="006A0F6F"/>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E10"/>
  <w15:chartTrackingRefBased/>
  <w15:docId w15:val="{021781CC-D58A-4D79-BC30-84BA9BF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F6F"/>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6A0F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0F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8012">
      <w:bodyDiv w:val="1"/>
      <w:marLeft w:val="0"/>
      <w:marRight w:val="0"/>
      <w:marTop w:val="0"/>
      <w:marBottom w:val="0"/>
      <w:divBdr>
        <w:top w:val="none" w:sz="0" w:space="0" w:color="auto"/>
        <w:left w:val="none" w:sz="0" w:space="0" w:color="auto"/>
        <w:bottom w:val="none" w:sz="0" w:space="0" w:color="auto"/>
        <w:right w:val="none" w:sz="0" w:space="0" w:color="auto"/>
      </w:divBdr>
    </w:div>
    <w:div w:id="17117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2018-12-07T16:25:00Z</dcterms:created>
  <dcterms:modified xsi:type="dcterms:W3CDTF">2018-12-07T16:26:00Z</dcterms:modified>
</cp:coreProperties>
</file>