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DFF4" w14:textId="4A47874D" w:rsidR="00C24118" w:rsidRDefault="00C24118" w:rsidP="00C24118">
      <w:pPr>
        <w:pStyle w:val="Title"/>
        <w:spacing w:after="240"/>
      </w:pPr>
      <w:r>
        <w:t xml:space="preserve">Michael </w:t>
      </w:r>
      <w:proofErr w:type="spellStart"/>
      <w:r>
        <w:t>Fabey</w:t>
      </w:r>
      <w:proofErr w:type="spellEnd"/>
      <w:r>
        <w:t xml:space="preserve"> Bio</w:t>
      </w:r>
    </w:p>
    <w:p w14:paraId="39C8E15C" w14:textId="06195996" w:rsidR="00C24118" w:rsidRPr="00C24118" w:rsidRDefault="00C24118" w:rsidP="00C24118">
      <w:pPr>
        <w:jc w:val="both"/>
        <w:rPr>
          <w:rFonts w:cstheme="minorHAnsi"/>
          <w:color w:val="000000"/>
        </w:rPr>
      </w:pPr>
      <w:r>
        <w:rPr>
          <w:rFonts w:cstheme="minorHAnsi"/>
          <w:color w:val="000000"/>
        </w:rPr>
        <w:t xml:space="preserve">Mr. </w:t>
      </w:r>
      <w:bookmarkStart w:id="0" w:name="_GoBack"/>
      <w:bookmarkEnd w:id="0"/>
      <w:r w:rsidRPr="00C24118">
        <w:rPr>
          <w:rFonts w:cstheme="minorHAnsi"/>
          <w:color w:val="000000"/>
        </w:rPr>
        <w:t xml:space="preserve">Michael </w:t>
      </w:r>
      <w:proofErr w:type="spellStart"/>
      <w:r w:rsidRPr="00C24118">
        <w:rPr>
          <w:rFonts w:cstheme="minorHAnsi"/>
          <w:color w:val="000000"/>
        </w:rPr>
        <w:t>Fabey</w:t>
      </w:r>
      <w:proofErr w:type="spellEnd"/>
      <w:r w:rsidRPr="00C24118">
        <w:rPr>
          <w:rFonts w:cstheme="minorHAnsi"/>
          <w:color w:val="000000"/>
        </w:rPr>
        <w:t xml:space="preserve"> has reported on military and naval affairs for most of his career. In his work for </w:t>
      </w:r>
      <w:r w:rsidRPr="00C24118">
        <w:rPr>
          <w:rFonts w:cstheme="minorHAnsi"/>
          <w:i/>
          <w:iCs/>
          <w:color w:val="000000"/>
        </w:rPr>
        <w:t>National Geographic Traveler</w:t>
      </w:r>
      <w:r w:rsidRPr="00C24118">
        <w:rPr>
          <w:rFonts w:cstheme="minorHAnsi"/>
          <w:color w:val="000000"/>
        </w:rPr>
        <w:t xml:space="preserve">, the </w:t>
      </w:r>
      <w:r w:rsidRPr="00C24118">
        <w:rPr>
          <w:rFonts w:cstheme="minorHAnsi"/>
          <w:i/>
          <w:iCs/>
          <w:color w:val="000000"/>
        </w:rPr>
        <w:t xml:space="preserve">Economist </w:t>
      </w:r>
      <w:r w:rsidRPr="00C24118">
        <w:rPr>
          <w:rFonts w:cstheme="minorHAnsi"/>
          <w:color w:val="000000"/>
        </w:rPr>
        <w:t xml:space="preserve">Group, </w:t>
      </w:r>
      <w:r w:rsidRPr="00C24118">
        <w:rPr>
          <w:rFonts w:cstheme="minorHAnsi"/>
          <w:i/>
          <w:iCs/>
          <w:color w:val="000000"/>
        </w:rPr>
        <w:t>Defense News</w:t>
      </w:r>
      <w:r w:rsidRPr="00C24118">
        <w:rPr>
          <w:rFonts w:cstheme="minorHAnsi"/>
          <w:color w:val="000000"/>
        </w:rPr>
        <w:t xml:space="preserve">, </w:t>
      </w:r>
      <w:r w:rsidRPr="00C24118">
        <w:rPr>
          <w:rFonts w:cstheme="minorHAnsi"/>
          <w:i/>
          <w:iCs/>
          <w:color w:val="000000"/>
        </w:rPr>
        <w:t>Aviation Week</w:t>
      </w:r>
      <w:r w:rsidRPr="00C24118">
        <w:rPr>
          <w:rFonts w:cstheme="minorHAnsi"/>
          <w:color w:val="000000"/>
        </w:rPr>
        <w:t xml:space="preserve">, and </w:t>
      </w:r>
      <w:r w:rsidRPr="00C24118">
        <w:rPr>
          <w:rFonts w:cstheme="minorHAnsi"/>
          <w:i/>
          <w:iCs/>
          <w:color w:val="000000"/>
        </w:rPr>
        <w:t>Jane’s</w:t>
      </w:r>
      <w:r w:rsidRPr="00C24118">
        <w:rPr>
          <w:rFonts w:cstheme="minorHAnsi"/>
          <w:color w:val="000000"/>
        </w:rPr>
        <w:t xml:space="preserve">, he has collected more than two dozen reporting awards, including the prestigious Timothy White Award. Few journalists have had as much firsthand experience of America’s naval ships and aircraft and the officers who command them. A Philadelphia native, he currently resides in Spotsylvania, Virginia. </w:t>
      </w:r>
      <w:proofErr w:type="spellStart"/>
      <w:r w:rsidRPr="00C24118">
        <w:rPr>
          <w:rFonts w:cstheme="minorHAnsi"/>
          <w:i/>
          <w:iCs/>
          <w:color w:val="000000"/>
        </w:rPr>
        <w:t>Crashback</w:t>
      </w:r>
      <w:proofErr w:type="spellEnd"/>
      <w:r w:rsidRPr="00C24118">
        <w:rPr>
          <w:rFonts w:cstheme="minorHAnsi"/>
          <w:i/>
          <w:iCs/>
          <w:color w:val="000000"/>
        </w:rPr>
        <w:t>: The Power Clash Between the US and China in the Pacific</w:t>
      </w:r>
      <w:r w:rsidRPr="00C24118">
        <w:rPr>
          <w:rFonts w:cstheme="minorHAnsi"/>
          <w:color w:val="000000"/>
        </w:rPr>
        <w:t xml:space="preserve"> is his first book.</w:t>
      </w:r>
    </w:p>
    <w:p w14:paraId="33D92478" w14:textId="77777777" w:rsidR="00C24118" w:rsidRPr="00C24118" w:rsidRDefault="00C24118" w:rsidP="00C24118">
      <w:pPr>
        <w:jc w:val="both"/>
        <w:rPr>
          <w:rFonts w:cstheme="minorHAnsi"/>
          <w:color w:val="000000"/>
        </w:rPr>
      </w:pPr>
      <w:r w:rsidRPr="00C24118">
        <w:rPr>
          <w:rFonts w:cstheme="minorHAnsi"/>
          <w:color w:val="000000"/>
        </w:rPr>
        <w:br/>
      </w:r>
      <w:r w:rsidRPr="00C24118">
        <w:rPr>
          <w:rFonts w:cstheme="minorHAnsi"/>
          <w:color w:val="000000"/>
        </w:rPr>
        <w:t xml:space="preserve">Website: </w:t>
      </w:r>
      <w:hyperlink r:id="rId4" w:history="1">
        <w:r w:rsidRPr="00C24118">
          <w:rPr>
            <w:rStyle w:val="Hyperlink"/>
            <w:rFonts w:cstheme="minorHAnsi"/>
          </w:rPr>
          <w:t>https://www.michaelfabey.com/</w:t>
        </w:r>
      </w:hyperlink>
      <w:r w:rsidRPr="00C24118">
        <w:rPr>
          <w:rFonts w:cstheme="minorHAnsi"/>
          <w:color w:val="000000"/>
        </w:rPr>
        <w:t xml:space="preserve">  </w:t>
      </w:r>
    </w:p>
    <w:p w14:paraId="018727A8" w14:textId="4F71AD51" w:rsidR="00912216" w:rsidRPr="00C24118" w:rsidRDefault="00C24118" w:rsidP="00C24118">
      <w:pPr>
        <w:jc w:val="both"/>
        <w:rPr>
          <w:rFonts w:cstheme="minorHAnsi"/>
        </w:rPr>
      </w:pPr>
      <w:r w:rsidRPr="00C24118">
        <w:rPr>
          <w:rFonts w:cstheme="minorHAnsi"/>
          <w:color w:val="000000"/>
        </w:rPr>
        <w:t>Extended “About Me”:</w:t>
      </w:r>
      <w:r w:rsidRPr="00C24118">
        <w:rPr>
          <w:rFonts w:cstheme="minorHAnsi"/>
          <w:color w:val="000000"/>
        </w:rPr>
        <w:t xml:space="preserve"> </w:t>
      </w:r>
      <w:hyperlink r:id="rId5" w:tgtFrame="_blank" w:history="1">
        <w:r w:rsidRPr="00C24118">
          <w:rPr>
            <w:rStyle w:val="Hyperlink"/>
            <w:rFonts w:cstheme="minorHAnsi"/>
          </w:rPr>
          <w:t>https://www.michaelfabey.com/about-me</w:t>
        </w:r>
      </w:hyperlink>
    </w:p>
    <w:sectPr w:rsidR="00912216" w:rsidRPr="00C24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18"/>
    <w:rsid w:val="00912216"/>
    <w:rsid w:val="00A65618"/>
    <w:rsid w:val="00C2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8C1A"/>
  <w15:chartTrackingRefBased/>
  <w15:docId w15:val="{98E50799-1084-42EB-9569-0BFDD8BA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118"/>
    <w:rPr>
      <w:color w:val="0000FF"/>
      <w:u w:val="single"/>
    </w:rPr>
  </w:style>
  <w:style w:type="paragraph" w:styleId="Title">
    <w:name w:val="Title"/>
    <w:basedOn w:val="Normal"/>
    <w:next w:val="Normal"/>
    <w:link w:val="TitleChar"/>
    <w:uiPriority w:val="10"/>
    <w:qFormat/>
    <w:rsid w:val="00C241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11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24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haelfabey.com/about-me" TargetMode="External"/><Relationship Id="rId4" Type="http://schemas.openxmlformats.org/officeDocument/2006/relationships/hyperlink" Target="https://www.michaelfab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2019-01-30T17:31:00Z</dcterms:created>
  <dcterms:modified xsi:type="dcterms:W3CDTF">2019-01-30T17:39:00Z</dcterms:modified>
</cp:coreProperties>
</file>