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BBAE" w14:textId="3BCDADED" w:rsidR="00F66ACD" w:rsidRDefault="00F66ACD" w:rsidP="00F66ACD">
      <w:pPr>
        <w:pStyle w:val="Title"/>
        <w:spacing w:after="240"/>
        <w:rPr>
          <w:rFonts w:eastAsia="Times New Roman"/>
        </w:rPr>
      </w:pPr>
      <w:r w:rsidRPr="00F66ACD">
        <w:rPr>
          <w:rFonts w:eastAsia="Times New Roman"/>
        </w:rPr>
        <w:t>Girish Nandakumar</w:t>
      </w:r>
      <w:r>
        <w:rPr>
          <w:rFonts w:eastAsia="Times New Roman"/>
        </w:rPr>
        <w:t xml:space="preserve"> Bio</w:t>
      </w:r>
    </w:p>
    <w:p w14:paraId="7BFBFFF7" w14:textId="0D97B300" w:rsidR="00F66ACD" w:rsidRPr="00F66ACD" w:rsidRDefault="00F66ACD" w:rsidP="00F66ACD">
      <w:pPr>
        <w:jc w:val="both"/>
        <w:rPr>
          <w:rFonts w:ascii="Calibri" w:eastAsia="Times New Roman" w:hAnsi="Calibri" w:cs="Calibri"/>
          <w:sz w:val="22"/>
          <w:szCs w:val="22"/>
        </w:rPr>
      </w:pPr>
      <w:r w:rsidRPr="00F66ACD">
        <w:rPr>
          <w:rFonts w:ascii="Calibri" w:eastAsia="Times New Roman" w:hAnsi="Calibri" w:cs="Calibri"/>
          <w:color w:val="000000"/>
          <w:sz w:val="22"/>
          <w:szCs w:val="22"/>
        </w:rPr>
        <w:t xml:space="preserve">Girish </w:t>
      </w:r>
      <w:proofErr w:type="spellStart"/>
      <w:r w:rsidRPr="00F66ACD">
        <w:rPr>
          <w:rFonts w:ascii="Calibri" w:eastAsia="Times New Roman" w:hAnsi="Calibri" w:cs="Calibri"/>
          <w:color w:val="000000"/>
          <w:sz w:val="22"/>
          <w:szCs w:val="22"/>
        </w:rPr>
        <w:t>Sreevatsan</w:t>
      </w:r>
      <w:proofErr w:type="spellEnd"/>
      <w:r w:rsidRPr="00F66ACD">
        <w:rPr>
          <w:rFonts w:ascii="Calibri" w:eastAsia="Times New Roman" w:hAnsi="Calibri" w:cs="Calibri"/>
          <w:color w:val="000000"/>
          <w:sz w:val="22"/>
          <w:szCs w:val="22"/>
        </w:rPr>
        <w:t xml:space="preserve"> Nandakumar is a Ph.D. Candidate in International Studies at Old Dominion University in Norfolk, Virginia. His major is International Political Economy and Development. His dissertation is on 'the political economy of global private currencies'. He is also a fellow at USSOCOM's Donovan Group and NATO's Innovation Hub.</w:t>
      </w:r>
    </w:p>
    <w:p w14:paraId="7D693850" w14:textId="77777777" w:rsidR="007E427F" w:rsidRDefault="007E427F">
      <w:bookmarkStart w:id="0" w:name="_GoBack"/>
      <w:bookmarkEnd w:id="0"/>
    </w:p>
    <w:sectPr w:rsidR="007E427F"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CD"/>
    <w:rsid w:val="007E427F"/>
    <w:rsid w:val="00D4607E"/>
    <w:rsid w:val="00F6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DAD8A"/>
  <w15:chartTrackingRefBased/>
  <w15:docId w15:val="{9A781D06-4625-DB4B-A87E-B7073FE7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A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4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2019-04-11T15:03:00Z</dcterms:created>
  <dcterms:modified xsi:type="dcterms:W3CDTF">2019-04-11T15:06:00Z</dcterms:modified>
</cp:coreProperties>
</file>