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0C4" w:rsidRDefault="00CA5611" w:rsidP="00CA5611">
      <w:pPr>
        <w:pStyle w:val="Title"/>
        <w:spacing w:after="240"/>
      </w:pPr>
      <w:r>
        <w:t>Linda Robinson Bio</w:t>
      </w:r>
    </w:p>
    <w:p w:rsidR="00CA5611" w:rsidRPr="00CA5611" w:rsidRDefault="00CA5611" w:rsidP="00CA5611">
      <w:pPr>
        <w:jc w:val="both"/>
        <w:rPr>
          <w:rFonts w:ascii="Calibri" w:eastAsia="Times New Roman" w:hAnsi="Calibri" w:cs="Calibri"/>
          <w:sz w:val="22"/>
          <w:szCs w:val="22"/>
        </w:rPr>
      </w:pPr>
      <w:r w:rsidRPr="00CA5611">
        <w:rPr>
          <w:rFonts w:ascii="Calibri" w:eastAsia="Times New Roman" w:hAnsi="Calibri" w:cs="Calibri"/>
          <w:color w:val="000000"/>
          <w:sz w:val="22"/>
          <w:szCs w:val="22"/>
        </w:rPr>
        <w:t>Linda Robinson is a senior researcher at the RAND Corporation and award-winning book author. Modern Political Warfare: Current Practices and Possible Responses, was the 9</w:t>
      </w:r>
      <w:r w:rsidRPr="00CA5611">
        <w:rPr>
          <w:rFonts w:ascii="Calibri" w:eastAsia="Times New Roman" w:hAnsi="Calibri" w:cs="Calibri"/>
          <w:color w:val="000000"/>
          <w:sz w:val="22"/>
          <w:szCs w:val="22"/>
          <w:vertAlign w:val="superscript"/>
        </w:rPr>
        <w:t>th</w:t>
      </w:r>
      <w:r w:rsidRPr="00CA5611">
        <w:rPr>
          <w:rFonts w:ascii="Calibri" w:eastAsia="Times New Roman" w:hAnsi="Calibri" w:cs="Calibri"/>
          <w:color w:val="000000"/>
          <w:sz w:val="22"/>
          <w:szCs w:val="22"/>
        </w:rPr>
        <w:t> most downloaded RAND report of 2018. She assisted the DoD preparation of the Irregular Warfare Annex to the National Defense Strategy. Her current research spans irregular warfare, terrorism and post-conflict stabilization. Before joining RAND in 2006, Robinson held fellowships at the Council on Foreign Relations, the Wilson Center, IISS, and John Hopkins SAIS. Robinson graduated summa cum laude from Swarthmore College and was a Nieman Fellow at Harvard University. She received the Outstanding Civilian Service Medal for her tenure as chair of the U.S. Army War College Board of Visitors and numerous awards during her journalism career, including the Gerald R. Ford Prize for Reporting on National Defense and the Maria Moors Cabot Prize from Columbia University. She is a life member of the Council on Foreign Relations.</w:t>
      </w:r>
    </w:p>
    <w:p w:rsidR="00CA5611" w:rsidRDefault="00CA5611">
      <w:bookmarkStart w:id="0" w:name="_GoBack"/>
      <w:bookmarkEnd w:id="0"/>
    </w:p>
    <w:sectPr w:rsidR="00CA5611"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611"/>
    <w:rsid w:val="005560C4"/>
    <w:rsid w:val="00CA5611"/>
    <w:rsid w:val="00D4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2F3B44"/>
  <w15:chartTrackingRefBased/>
  <w15:docId w15:val="{CB5A0408-FD9F-E447-8222-88E004ECE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A5611"/>
  </w:style>
  <w:style w:type="paragraph" w:styleId="Title">
    <w:name w:val="Title"/>
    <w:basedOn w:val="Normal"/>
    <w:next w:val="Normal"/>
    <w:link w:val="TitleChar"/>
    <w:uiPriority w:val="10"/>
    <w:qFormat/>
    <w:rsid w:val="00CA561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561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13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869</Characters>
  <Application>Microsoft Office Word</Application>
  <DocSecurity>0</DocSecurity>
  <Lines>7</Lines>
  <Paragraphs>2</Paragraphs>
  <ScaleCrop>false</ScaleCrop>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2019-05-13T18:26:00Z</dcterms:created>
  <dcterms:modified xsi:type="dcterms:W3CDTF">2019-05-13T18:27:00Z</dcterms:modified>
</cp:coreProperties>
</file>