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E0" w:rsidRDefault="007113BD" w:rsidP="00811CE0">
      <w:pPr>
        <w:shd w:val="clear" w:color="auto" w:fill="FFFFFF"/>
        <w:spacing w:after="0"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anchor distT="0" distB="0" distL="114300" distR="114300" simplePos="0" relativeHeight="251658240" behindDoc="0" locked="0" layoutInCell="1" allowOverlap="1">
            <wp:simplePos x="0" y="0"/>
            <wp:positionH relativeFrom="margin">
              <wp:posOffset>4196715</wp:posOffset>
            </wp:positionH>
            <wp:positionV relativeFrom="margin">
              <wp:align>top</wp:align>
            </wp:positionV>
            <wp:extent cx="1745615" cy="1808480"/>
            <wp:effectExtent l="0" t="0" r="698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5615" cy="1808480"/>
                    </a:xfrm>
                    <a:prstGeom prst="rect">
                      <a:avLst/>
                    </a:prstGeom>
                  </pic:spPr>
                </pic:pic>
              </a:graphicData>
            </a:graphic>
            <wp14:sizeRelH relativeFrom="margin">
              <wp14:pctWidth>0</wp14:pctWidth>
            </wp14:sizeRelH>
            <wp14:sizeRelV relativeFrom="margin">
              <wp14:pctHeight>0</wp14:pctHeight>
            </wp14:sizeRelV>
          </wp:anchor>
        </w:drawing>
      </w:r>
      <w:r w:rsidR="00811CE0">
        <w:rPr>
          <w:rFonts w:ascii="Verdana" w:eastAsia="Times New Roman" w:hAnsi="Verdana" w:cs="Times New Roman"/>
          <w:sz w:val="24"/>
          <w:szCs w:val="24"/>
        </w:rPr>
        <w:t>Biography</w:t>
      </w:r>
    </w:p>
    <w:p w:rsidR="00FF2B43" w:rsidRDefault="00FF2B43" w:rsidP="00FF2B43">
      <w:pPr>
        <w:shd w:val="clear" w:color="auto" w:fill="FFFFFF"/>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 xml:space="preserve">Mr. </w:t>
      </w:r>
      <w:r w:rsidR="00811CE0">
        <w:rPr>
          <w:rFonts w:ascii="Verdana" w:eastAsia="Times New Roman" w:hAnsi="Verdana" w:cs="Times New Roman"/>
          <w:sz w:val="24"/>
          <w:szCs w:val="24"/>
        </w:rPr>
        <w:t>Robert C. Jones</w:t>
      </w:r>
    </w:p>
    <w:p w:rsidR="00811CE0" w:rsidRDefault="00811CE0" w:rsidP="00A7298C">
      <w:pPr>
        <w:shd w:val="clear" w:color="auto" w:fill="FFFFFF"/>
        <w:spacing w:after="0" w:line="240" w:lineRule="auto"/>
        <w:rPr>
          <w:rFonts w:ascii="Verdana" w:eastAsia="Times New Roman" w:hAnsi="Verdana" w:cs="Times New Roman"/>
          <w:sz w:val="24"/>
          <w:szCs w:val="24"/>
        </w:rPr>
      </w:pPr>
    </w:p>
    <w:p w:rsidR="00BA3A89" w:rsidRDefault="00735451" w:rsidP="00A7298C">
      <w:pPr>
        <w:shd w:val="clear" w:color="auto" w:fill="FFFFFF"/>
        <w:spacing w:after="0" w:line="240" w:lineRule="auto"/>
        <w:rPr>
          <w:rFonts w:ascii="Verdana" w:eastAsia="Times New Roman" w:hAnsi="Verdana" w:cs="Times New Roman"/>
          <w:sz w:val="24"/>
          <w:szCs w:val="24"/>
        </w:rPr>
      </w:pPr>
      <w:r>
        <w:rPr>
          <w:rFonts w:ascii="Verdana" w:eastAsia="Times New Roman" w:hAnsi="Verdana" w:cs="Times New Roman"/>
          <w:sz w:val="24"/>
          <w:szCs w:val="24"/>
        </w:rPr>
        <w:t>Robert</w:t>
      </w:r>
      <w:r w:rsidR="00A7298C" w:rsidRPr="00A7298C">
        <w:rPr>
          <w:rFonts w:ascii="Verdana" w:eastAsia="Times New Roman" w:hAnsi="Verdana" w:cs="Times New Roman"/>
          <w:sz w:val="24"/>
          <w:szCs w:val="24"/>
        </w:rPr>
        <w:t xml:space="preserve"> Jones</w:t>
      </w:r>
      <w:r w:rsidR="00811561">
        <w:rPr>
          <w:rFonts w:ascii="Verdana" w:eastAsia="Times New Roman" w:hAnsi="Verdana" w:cs="Times New Roman"/>
          <w:sz w:val="24"/>
          <w:szCs w:val="24"/>
        </w:rPr>
        <w:t xml:space="preserve"> </w:t>
      </w:r>
      <w:r w:rsidR="00A7298C" w:rsidRPr="00A7298C">
        <w:rPr>
          <w:rFonts w:ascii="Verdana" w:eastAsia="Times New Roman" w:hAnsi="Verdana" w:cs="Times New Roman"/>
          <w:sz w:val="24"/>
          <w:szCs w:val="24"/>
        </w:rPr>
        <w:t xml:space="preserve">is </w:t>
      </w:r>
      <w:r w:rsidR="0043341F">
        <w:rPr>
          <w:rFonts w:ascii="Verdana" w:eastAsia="Times New Roman" w:hAnsi="Verdana" w:cs="Times New Roman"/>
          <w:sz w:val="24"/>
          <w:szCs w:val="24"/>
        </w:rPr>
        <w:t>a retired</w:t>
      </w:r>
      <w:r w:rsidR="00284B12">
        <w:rPr>
          <w:rFonts w:ascii="Verdana" w:eastAsia="Times New Roman" w:hAnsi="Verdana" w:cs="Times New Roman"/>
          <w:sz w:val="24"/>
          <w:szCs w:val="24"/>
        </w:rPr>
        <w:t xml:space="preserve"> U.S.</w:t>
      </w:r>
      <w:r w:rsidR="0043341F">
        <w:rPr>
          <w:rFonts w:ascii="Verdana" w:eastAsia="Times New Roman" w:hAnsi="Verdana" w:cs="Times New Roman"/>
          <w:sz w:val="24"/>
          <w:szCs w:val="24"/>
        </w:rPr>
        <w:t xml:space="preserve"> Army Special Forces Colonel</w:t>
      </w:r>
      <w:r w:rsidR="006A5871">
        <w:rPr>
          <w:rFonts w:ascii="Verdana" w:eastAsia="Times New Roman" w:hAnsi="Verdana" w:cs="Times New Roman"/>
          <w:sz w:val="24"/>
          <w:szCs w:val="24"/>
        </w:rPr>
        <w:t xml:space="preserve">; a former Deputy District Attorney; and the senior strategist at U.S. Special Operations Command. </w:t>
      </w:r>
      <w:r w:rsidR="0043341F">
        <w:rPr>
          <w:rFonts w:ascii="Verdana" w:eastAsia="Times New Roman" w:hAnsi="Verdana" w:cs="Times New Roman"/>
          <w:sz w:val="24"/>
          <w:szCs w:val="24"/>
        </w:rPr>
        <w:t xml:space="preserve"> </w:t>
      </w:r>
      <w:r w:rsidR="006A5871">
        <w:rPr>
          <w:rFonts w:ascii="Verdana" w:eastAsia="Times New Roman" w:hAnsi="Verdana" w:cs="Times New Roman"/>
          <w:sz w:val="24"/>
          <w:szCs w:val="24"/>
        </w:rPr>
        <w:t>C</w:t>
      </w:r>
      <w:r w:rsidR="00811561">
        <w:rPr>
          <w:rFonts w:ascii="Verdana" w:eastAsia="Times New Roman" w:hAnsi="Verdana" w:cs="Times New Roman"/>
          <w:sz w:val="24"/>
          <w:szCs w:val="24"/>
        </w:rPr>
        <w:t xml:space="preserve">urrently serving as </w:t>
      </w:r>
      <w:r w:rsidR="006A5871">
        <w:rPr>
          <w:rFonts w:ascii="Verdana" w:eastAsia="Times New Roman" w:hAnsi="Verdana" w:cs="Times New Roman"/>
          <w:sz w:val="24"/>
          <w:szCs w:val="24"/>
        </w:rPr>
        <w:t xml:space="preserve">a member of the SOCOM J5 Donovan </w:t>
      </w:r>
      <w:r w:rsidR="00984BA5">
        <w:rPr>
          <w:rFonts w:ascii="Verdana" w:eastAsia="Times New Roman" w:hAnsi="Verdana" w:cs="Times New Roman"/>
          <w:sz w:val="24"/>
          <w:szCs w:val="24"/>
        </w:rPr>
        <w:t xml:space="preserve">Strategic Initiatives </w:t>
      </w:r>
      <w:r w:rsidR="006A5871">
        <w:rPr>
          <w:rFonts w:ascii="Verdana" w:eastAsia="Times New Roman" w:hAnsi="Verdana" w:cs="Times New Roman"/>
          <w:sz w:val="24"/>
          <w:szCs w:val="24"/>
        </w:rPr>
        <w:t>Group, Mr. Jones is responsible for leading innovative thinking on the strategic environment and how it impacts factor</w:t>
      </w:r>
      <w:r w:rsidR="00984BA5">
        <w:rPr>
          <w:rFonts w:ascii="Verdana" w:eastAsia="Times New Roman" w:hAnsi="Verdana" w:cs="Times New Roman"/>
          <w:sz w:val="24"/>
          <w:szCs w:val="24"/>
        </w:rPr>
        <w:t>s critical to national security;</w:t>
      </w:r>
      <w:r w:rsidR="006A5871">
        <w:rPr>
          <w:rFonts w:ascii="Verdana" w:eastAsia="Times New Roman" w:hAnsi="Verdana" w:cs="Times New Roman"/>
          <w:sz w:val="24"/>
          <w:szCs w:val="24"/>
        </w:rPr>
        <w:t xml:space="preserve"> such as the</w:t>
      </w:r>
      <w:r w:rsidR="00984BA5">
        <w:rPr>
          <w:rFonts w:ascii="Verdana" w:eastAsia="Times New Roman" w:hAnsi="Verdana" w:cs="Times New Roman"/>
          <w:sz w:val="24"/>
          <w:szCs w:val="24"/>
        </w:rPr>
        <w:t xml:space="preserve"> evolving</w:t>
      </w:r>
      <w:bookmarkStart w:id="0" w:name="_GoBack"/>
      <w:bookmarkEnd w:id="0"/>
      <w:r w:rsidR="006A5871">
        <w:rPr>
          <w:rFonts w:ascii="Verdana" w:eastAsia="Times New Roman" w:hAnsi="Verdana" w:cs="Times New Roman"/>
          <w:sz w:val="24"/>
          <w:szCs w:val="24"/>
        </w:rPr>
        <w:t xml:space="preserve"> character of conflict, deterrence</w:t>
      </w:r>
      <w:r w:rsidR="007113BD">
        <w:rPr>
          <w:rFonts w:ascii="Verdana" w:eastAsia="Times New Roman" w:hAnsi="Verdana" w:cs="Times New Roman"/>
          <w:sz w:val="24"/>
          <w:szCs w:val="24"/>
        </w:rPr>
        <w:t xml:space="preserve"> in competition</w:t>
      </w:r>
      <w:r w:rsidR="006A5871">
        <w:rPr>
          <w:rFonts w:ascii="Verdana" w:eastAsia="Times New Roman" w:hAnsi="Verdana" w:cs="Times New Roman"/>
          <w:sz w:val="24"/>
          <w:szCs w:val="24"/>
        </w:rPr>
        <w:t xml:space="preserve"> and societal stability.  He also serves as the </w:t>
      </w:r>
      <w:r w:rsidR="003F2752">
        <w:rPr>
          <w:rFonts w:ascii="Verdana" w:eastAsia="Times New Roman" w:hAnsi="Verdana" w:cs="Times New Roman"/>
          <w:sz w:val="24"/>
          <w:szCs w:val="24"/>
        </w:rPr>
        <w:t>S</w:t>
      </w:r>
      <w:r w:rsidR="00811561">
        <w:rPr>
          <w:rFonts w:ascii="Verdana" w:eastAsia="Times New Roman" w:hAnsi="Verdana" w:cs="Times New Roman"/>
          <w:sz w:val="24"/>
          <w:szCs w:val="24"/>
        </w:rPr>
        <w:t xml:space="preserve">trategic Advisor </w:t>
      </w:r>
      <w:r w:rsidR="00F02900">
        <w:rPr>
          <w:rFonts w:ascii="Verdana" w:eastAsia="Times New Roman" w:hAnsi="Verdana" w:cs="Times New Roman"/>
          <w:sz w:val="24"/>
          <w:szCs w:val="24"/>
        </w:rPr>
        <w:t>to the Director of Plans, Policy and Strategy</w:t>
      </w:r>
      <w:r w:rsidR="006A5871">
        <w:rPr>
          <w:rFonts w:ascii="Verdana" w:eastAsia="Times New Roman" w:hAnsi="Verdana" w:cs="Times New Roman"/>
          <w:sz w:val="24"/>
          <w:szCs w:val="24"/>
        </w:rPr>
        <w:t>.</w:t>
      </w:r>
      <w:r w:rsidR="00F02900">
        <w:rPr>
          <w:rFonts w:ascii="Verdana" w:eastAsia="Times New Roman" w:hAnsi="Verdana" w:cs="Times New Roman"/>
          <w:sz w:val="24"/>
          <w:szCs w:val="24"/>
        </w:rPr>
        <w:t xml:space="preserve"> </w:t>
      </w:r>
    </w:p>
    <w:p w:rsidR="006A5871" w:rsidRDefault="006A5871" w:rsidP="00A7298C">
      <w:pPr>
        <w:shd w:val="clear" w:color="auto" w:fill="FFFFFF"/>
        <w:spacing w:after="0" w:line="240" w:lineRule="auto"/>
        <w:rPr>
          <w:rFonts w:ascii="Verdana" w:eastAsia="Times New Roman" w:hAnsi="Verdana" w:cs="Times New Roman"/>
          <w:sz w:val="24"/>
          <w:szCs w:val="24"/>
        </w:rPr>
      </w:pPr>
    </w:p>
    <w:p w:rsidR="006A5871" w:rsidRDefault="007113BD" w:rsidP="00A7298C">
      <w:pPr>
        <w:shd w:val="clear" w:color="auto" w:fill="FFFFFF"/>
        <w:spacing w:after="0" w:line="240" w:lineRule="auto"/>
        <w:rPr>
          <w:rFonts w:ascii="Verdana" w:eastAsia="Times New Roman" w:hAnsi="Verdana" w:cs="Times New Roman"/>
          <w:sz w:val="24"/>
          <w:szCs w:val="24"/>
        </w:rPr>
      </w:pPr>
      <w:r>
        <w:rPr>
          <w:rFonts w:ascii="Verdana" w:eastAsia="Times New Roman" w:hAnsi="Verdana" w:cs="Times New Roman"/>
          <w:sz w:val="24"/>
          <w:szCs w:val="24"/>
        </w:rPr>
        <w:t>Mr. Jones is a featured lecturer for the JSOU Enlisted Academy on strategy, the evolving character of conflict, impact on viability of solutions, and implications for SOF. The Air War College also brings</w:t>
      </w:r>
      <w:r w:rsidR="00C66C07">
        <w:rPr>
          <w:rFonts w:ascii="Verdana" w:eastAsia="Times New Roman" w:hAnsi="Verdana" w:cs="Times New Roman"/>
          <w:sz w:val="24"/>
          <w:szCs w:val="24"/>
        </w:rPr>
        <w:t xml:space="preserve"> in</w:t>
      </w:r>
      <w:r>
        <w:rPr>
          <w:rFonts w:ascii="Verdana" w:eastAsia="Times New Roman" w:hAnsi="Verdana" w:cs="Times New Roman"/>
          <w:sz w:val="24"/>
          <w:szCs w:val="24"/>
        </w:rPr>
        <w:t xml:space="preserve"> Mr. Jones to address each class during their operational design phase to discuss the art of creative thinking in the context of design.  He is currently promoting concepts and courses of action rooted in the principles of insurgency and unconventional warfare intended to revolutionize SOF operationalization of the National Defense and National Military Strategies. His</w:t>
      </w:r>
      <w:r w:rsidR="00735451">
        <w:rPr>
          <w:rFonts w:ascii="Verdana" w:eastAsia="Times New Roman" w:hAnsi="Verdana" w:cs="Times New Roman"/>
          <w:sz w:val="24"/>
          <w:szCs w:val="24"/>
        </w:rPr>
        <w:t xml:space="preserve"> focus is the pursuit of understanding, and the provision of context.  If the world will not conform to what we wish it to be, then we must </w:t>
      </w:r>
      <w:r w:rsidR="00471C18">
        <w:rPr>
          <w:rFonts w:ascii="Verdana" w:eastAsia="Times New Roman" w:hAnsi="Verdana" w:cs="Times New Roman"/>
          <w:sz w:val="24"/>
          <w:szCs w:val="24"/>
        </w:rPr>
        <w:t>understand and engage</w:t>
      </w:r>
      <w:r w:rsidR="003F2752">
        <w:rPr>
          <w:rFonts w:ascii="Verdana" w:eastAsia="Times New Roman" w:hAnsi="Verdana" w:cs="Times New Roman"/>
          <w:sz w:val="24"/>
          <w:szCs w:val="24"/>
        </w:rPr>
        <w:t xml:space="preserve"> the world as it actually is.</w:t>
      </w:r>
    </w:p>
    <w:p w:rsidR="00735451" w:rsidRDefault="00735451" w:rsidP="00A7298C">
      <w:pPr>
        <w:shd w:val="clear" w:color="auto" w:fill="FFFFFF"/>
        <w:spacing w:after="0" w:line="240" w:lineRule="auto"/>
        <w:rPr>
          <w:rFonts w:ascii="Verdana" w:eastAsia="Times New Roman" w:hAnsi="Verdana" w:cs="Times New Roman"/>
          <w:sz w:val="24"/>
          <w:szCs w:val="24"/>
        </w:rPr>
      </w:pPr>
    </w:p>
    <w:p w:rsidR="0013148A" w:rsidRPr="0013148A" w:rsidRDefault="00735451">
      <w:r w:rsidRPr="0013148A">
        <w:rPr>
          <w:i/>
        </w:rPr>
        <w:t xml:space="preserve"> </w:t>
      </w:r>
      <w:r w:rsidR="0013148A" w:rsidRPr="0013148A">
        <w:rPr>
          <w:i/>
        </w:rPr>
        <w:t>“</w:t>
      </w:r>
      <w:r w:rsidR="0013148A" w:rsidRPr="0013148A">
        <w:rPr>
          <w:rFonts w:ascii="Verdana" w:hAnsi="Verdana"/>
          <w:b/>
          <w:bCs/>
          <w:i/>
          <w:color w:val="000000"/>
          <w:sz w:val="20"/>
          <w:szCs w:val="20"/>
          <w:lang w:val="en"/>
        </w:rPr>
        <w:t>If war is the final argument of Kings, then revolution is the final vote of the people.”</w:t>
      </w:r>
      <w:r w:rsidR="0013148A">
        <w:rPr>
          <w:rFonts w:ascii="Verdana" w:hAnsi="Verdana"/>
          <w:b/>
          <w:bCs/>
          <w:color w:val="000000"/>
          <w:sz w:val="20"/>
          <w:szCs w:val="20"/>
          <w:lang w:val="en"/>
        </w:rPr>
        <w:t xml:space="preserve"> </w:t>
      </w:r>
      <w:r w:rsidR="0013148A" w:rsidRPr="0013148A">
        <w:rPr>
          <w:rFonts w:ascii="Verdana" w:hAnsi="Verdana"/>
          <w:bCs/>
          <w:color w:val="000000"/>
          <w:sz w:val="20"/>
          <w:szCs w:val="20"/>
          <w:lang w:val="en"/>
        </w:rPr>
        <w:t>RCJ</w:t>
      </w:r>
    </w:p>
    <w:sectPr w:rsidR="0013148A" w:rsidRPr="0013148A" w:rsidSect="008C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8C"/>
    <w:rsid w:val="000052B3"/>
    <w:rsid w:val="000102FB"/>
    <w:rsid w:val="00017B7F"/>
    <w:rsid w:val="0004381B"/>
    <w:rsid w:val="00043BA6"/>
    <w:rsid w:val="00044A5A"/>
    <w:rsid w:val="000470FB"/>
    <w:rsid w:val="000528E5"/>
    <w:rsid w:val="00077DAB"/>
    <w:rsid w:val="00087551"/>
    <w:rsid w:val="000C7347"/>
    <w:rsid w:val="001100CD"/>
    <w:rsid w:val="001152EC"/>
    <w:rsid w:val="00117671"/>
    <w:rsid w:val="0013148A"/>
    <w:rsid w:val="001512E3"/>
    <w:rsid w:val="00151DC3"/>
    <w:rsid w:val="00156433"/>
    <w:rsid w:val="00157AA9"/>
    <w:rsid w:val="0017625E"/>
    <w:rsid w:val="00182A86"/>
    <w:rsid w:val="001C5829"/>
    <w:rsid w:val="001D42FF"/>
    <w:rsid w:val="001D5555"/>
    <w:rsid w:val="00201C2B"/>
    <w:rsid w:val="00216182"/>
    <w:rsid w:val="002220FA"/>
    <w:rsid w:val="00234337"/>
    <w:rsid w:val="00242BC8"/>
    <w:rsid w:val="002562FC"/>
    <w:rsid w:val="00273B7E"/>
    <w:rsid w:val="00284B12"/>
    <w:rsid w:val="002859E5"/>
    <w:rsid w:val="00295FD9"/>
    <w:rsid w:val="002C1679"/>
    <w:rsid w:val="002C1D91"/>
    <w:rsid w:val="002C4DDE"/>
    <w:rsid w:val="002C5D40"/>
    <w:rsid w:val="002E595E"/>
    <w:rsid w:val="00301900"/>
    <w:rsid w:val="003103AC"/>
    <w:rsid w:val="00324AD0"/>
    <w:rsid w:val="00324F87"/>
    <w:rsid w:val="003367FA"/>
    <w:rsid w:val="00343BB7"/>
    <w:rsid w:val="003500EB"/>
    <w:rsid w:val="003556B6"/>
    <w:rsid w:val="003623C4"/>
    <w:rsid w:val="00380CFB"/>
    <w:rsid w:val="00390C3D"/>
    <w:rsid w:val="003A37C4"/>
    <w:rsid w:val="003A4B9C"/>
    <w:rsid w:val="003C20C7"/>
    <w:rsid w:val="003C5E36"/>
    <w:rsid w:val="003D4270"/>
    <w:rsid w:val="003D448A"/>
    <w:rsid w:val="003F2752"/>
    <w:rsid w:val="003F4DBE"/>
    <w:rsid w:val="0043341F"/>
    <w:rsid w:val="004427F3"/>
    <w:rsid w:val="0046101D"/>
    <w:rsid w:val="00465338"/>
    <w:rsid w:val="004655FB"/>
    <w:rsid w:val="00471C18"/>
    <w:rsid w:val="0047446D"/>
    <w:rsid w:val="004803D1"/>
    <w:rsid w:val="004861C5"/>
    <w:rsid w:val="004920A8"/>
    <w:rsid w:val="004935DE"/>
    <w:rsid w:val="004A7D7C"/>
    <w:rsid w:val="004B4A0B"/>
    <w:rsid w:val="004B5405"/>
    <w:rsid w:val="004C63A9"/>
    <w:rsid w:val="004D1161"/>
    <w:rsid w:val="004E64F6"/>
    <w:rsid w:val="00516FF8"/>
    <w:rsid w:val="005245C8"/>
    <w:rsid w:val="00537478"/>
    <w:rsid w:val="0054631F"/>
    <w:rsid w:val="005608F8"/>
    <w:rsid w:val="005710E6"/>
    <w:rsid w:val="00573C4A"/>
    <w:rsid w:val="00574944"/>
    <w:rsid w:val="005A4934"/>
    <w:rsid w:val="005B46A2"/>
    <w:rsid w:val="005D354A"/>
    <w:rsid w:val="005D662A"/>
    <w:rsid w:val="005E7759"/>
    <w:rsid w:val="006037B8"/>
    <w:rsid w:val="00607A8F"/>
    <w:rsid w:val="00630592"/>
    <w:rsid w:val="00632097"/>
    <w:rsid w:val="00633A82"/>
    <w:rsid w:val="00646476"/>
    <w:rsid w:val="00664697"/>
    <w:rsid w:val="00671A5F"/>
    <w:rsid w:val="006A0E38"/>
    <w:rsid w:val="006A5871"/>
    <w:rsid w:val="006B13CE"/>
    <w:rsid w:val="006B17E6"/>
    <w:rsid w:val="006E2C59"/>
    <w:rsid w:val="006F0EA9"/>
    <w:rsid w:val="007113BD"/>
    <w:rsid w:val="00713368"/>
    <w:rsid w:val="00735451"/>
    <w:rsid w:val="00756CF5"/>
    <w:rsid w:val="00761700"/>
    <w:rsid w:val="00764101"/>
    <w:rsid w:val="00766861"/>
    <w:rsid w:val="007A1BBE"/>
    <w:rsid w:val="007B33B8"/>
    <w:rsid w:val="007B3A9B"/>
    <w:rsid w:val="007C19FB"/>
    <w:rsid w:val="007C6B49"/>
    <w:rsid w:val="007D7BC7"/>
    <w:rsid w:val="007E0675"/>
    <w:rsid w:val="007E53DE"/>
    <w:rsid w:val="007E58A7"/>
    <w:rsid w:val="007F4538"/>
    <w:rsid w:val="0081046F"/>
    <w:rsid w:val="00811561"/>
    <w:rsid w:val="00811CE0"/>
    <w:rsid w:val="008142BF"/>
    <w:rsid w:val="00840A2F"/>
    <w:rsid w:val="0085775B"/>
    <w:rsid w:val="00890DEB"/>
    <w:rsid w:val="008C2799"/>
    <w:rsid w:val="008D0A11"/>
    <w:rsid w:val="008D323D"/>
    <w:rsid w:val="008E56F2"/>
    <w:rsid w:val="008F3A89"/>
    <w:rsid w:val="00916C86"/>
    <w:rsid w:val="009373B4"/>
    <w:rsid w:val="009746B4"/>
    <w:rsid w:val="00984BA5"/>
    <w:rsid w:val="009870E0"/>
    <w:rsid w:val="009A3DC9"/>
    <w:rsid w:val="009A5F37"/>
    <w:rsid w:val="009B44B8"/>
    <w:rsid w:val="009D624F"/>
    <w:rsid w:val="009E1B6F"/>
    <w:rsid w:val="009F54DC"/>
    <w:rsid w:val="00A07B8A"/>
    <w:rsid w:val="00A449DB"/>
    <w:rsid w:val="00A45229"/>
    <w:rsid w:val="00A46CE4"/>
    <w:rsid w:val="00A622F2"/>
    <w:rsid w:val="00A632E9"/>
    <w:rsid w:val="00A7298C"/>
    <w:rsid w:val="00A84B06"/>
    <w:rsid w:val="00A86185"/>
    <w:rsid w:val="00A91A91"/>
    <w:rsid w:val="00AA1F2F"/>
    <w:rsid w:val="00AB7B93"/>
    <w:rsid w:val="00AC082A"/>
    <w:rsid w:val="00AD631D"/>
    <w:rsid w:val="00AE4DE2"/>
    <w:rsid w:val="00AF61F3"/>
    <w:rsid w:val="00B01A9C"/>
    <w:rsid w:val="00B149AA"/>
    <w:rsid w:val="00B341C1"/>
    <w:rsid w:val="00B3687E"/>
    <w:rsid w:val="00B44203"/>
    <w:rsid w:val="00B60AFF"/>
    <w:rsid w:val="00B76797"/>
    <w:rsid w:val="00B81F41"/>
    <w:rsid w:val="00B96B33"/>
    <w:rsid w:val="00BA3A89"/>
    <w:rsid w:val="00BC46D8"/>
    <w:rsid w:val="00BC7234"/>
    <w:rsid w:val="00BD0963"/>
    <w:rsid w:val="00BE301E"/>
    <w:rsid w:val="00BF480E"/>
    <w:rsid w:val="00C13267"/>
    <w:rsid w:val="00C271E1"/>
    <w:rsid w:val="00C2756F"/>
    <w:rsid w:val="00C314CA"/>
    <w:rsid w:val="00C3203C"/>
    <w:rsid w:val="00C51D83"/>
    <w:rsid w:val="00C66C07"/>
    <w:rsid w:val="00C83D2E"/>
    <w:rsid w:val="00C859A9"/>
    <w:rsid w:val="00C9417C"/>
    <w:rsid w:val="00CB0EA7"/>
    <w:rsid w:val="00CB2E5C"/>
    <w:rsid w:val="00CB44C8"/>
    <w:rsid w:val="00CD4D7A"/>
    <w:rsid w:val="00CE48D6"/>
    <w:rsid w:val="00CE6951"/>
    <w:rsid w:val="00D17A43"/>
    <w:rsid w:val="00D50A18"/>
    <w:rsid w:val="00D57B62"/>
    <w:rsid w:val="00D7261C"/>
    <w:rsid w:val="00D837CB"/>
    <w:rsid w:val="00DC6604"/>
    <w:rsid w:val="00DC68A8"/>
    <w:rsid w:val="00DE0B58"/>
    <w:rsid w:val="00DE3911"/>
    <w:rsid w:val="00E04424"/>
    <w:rsid w:val="00E15059"/>
    <w:rsid w:val="00E2605A"/>
    <w:rsid w:val="00E30CF8"/>
    <w:rsid w:val="00E401AA"/>
    <w:rsid w:val="00E53F38"/>
    <w:rsid w:val="00E71BD5"/>
    <w:rsid w:val="00E87E74"/>
    <w:rsid w:val="00E931E0"/>
    <w:rsid w:val="00EB0B15"/>
    <w:rsid w:val="00EC5183"/>
    <w:rsid w:val="00ED2F1D"/>
    <w:rsid w:val="00EE50AA"/>
    <w:rsid w:val="00EE745B"/>
    <w:rsid w:val="00EF3957"/>
    <w:rsid w:val="00F015AF"/>
    <w:rsid w:val="00F02900"/>
    <w:rsid w:val="00F23534"/>
    <w:rsid w:val="00F30E9B"/>
    <w:rsid w:val="00F32AE5"/>
    <w:rsid w:val="00F43329"/>
    <w:rsid w:val="00F53FBB"/>
    <w:rsid w:val="00F575FA"/>
    <w:rsid w:val="00F62146"/>
    <w:rsid w:val="00F653F1"/>
    <w:rsid w:val="00F73840"/>
    <w:rsid w:val="00FC546D"/>
    <w:rsid w:val="00FC6082"/>
    <w:rsid w:val="00FD7F4F"/>
    <w:rsid w:val="00FF2B43"/>
    <w:rsid w:val="00FF2D30"/>
    <w:rsid w:val="00FF2E7E"/>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2F50-36B6-4840-83FB-E55F3E7A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561">
      <w:bodyDiv w:val="1"/>
      <w:marLeft w:val="0"/>
      <w:marRight w:val="0"/>
      <w:marTop w:val="0"/>
      <w:marBottom w:val="0"/>
      <w:divBdr>
        <w:top w:val="none" w:sz="0" w:space="0" w:color="auto"/>
        <w:left w:val="none" w:sz="0" w:space="0" w:color="auto"/>
        <w:bottom w:val="none" w:sz="0" w:space="0" w:color="auto"/>
        <w:right w:val="none" w:sz="0" w:space="0" w:color="auto"/>
      </w:divBdr>
      <w:divsChild>
        <w:div w:id="138041107">
          <w:marLeft w:val="0"/>
          <w:marRight w:val="0"/>
          <w:marTop w:val="0"/>
          <w:marBottom w:val="0"/>
          <w:divBdr>
            <w:top w:val="none" w:sz="0" w:space="0" w:color="auto"/>
            <w:left w:val="none" w:sz="0" w:space="0" w:color="auto"/>
            <w:bottom w:val="none" w:sz="0" w:space="0" w:color="auto"/>
            <w:right w:val="none" w:sz="0" w:space="0" w:color="auto"/>
          </w:divBdr>
          <w:divsChild>
            <w:div w:id="1648974110">
              <w:marLeft w:val="0"/>
              <w:marRight w:val="0"/>
              <w:marTop w:val="0"/>
              <w:marBottom w:val="0"/>
              <w:divBdr>
                <w:top w:val="none" w:sz="0" w:space="0" w:color="auto"/>
                <w:left w:val="none" w:sz="0" w:space="0" w:color="auto"/>
                <w:bottom w:val="none" w:sz="0" w:space="0" w:color="auto"/>
                <w:right w:val="none" w:sz="0" w:space="0" w:color="auto"/>
              </w:divBdr>
              <w:divsChild>
                <w:div w:id="329603962">
                  <w:marLeft w:val="0"/>
                  <w:marRight w:val="0"/>
                  <w:marTop w:val="0"/>
                  <w:marBottom w:val="0"/>
                  <w:divBdr>
                    <w:top w:val="none" w:sz="0" w:space="0" w:color="auto"/>
                    <w:left w:val="none" w:sz="0" w:space="0" w:color="auto"/>
                    <w:bottom w:val="none" w:sz="0" w:space="0" w:color="auto"/>
                    <w:right w:val="none" w:sz="0" w:space="0" w:color="auto"/>
                  </w:divBdr>
                </w:div>
                <w:div w:id="2067337441">
                  <w:marLeft w:val="0"/>
                  <w:marRight w:val="0"/>
                  <w:marTop w:val="0"/>
                  <w:marBottom w:val="0"/>
                  <w:divBdr>
                    <w:top w:val="none" w:sz="0" w:space="0" w:color="auto"/>
                    <w:left w:val="none" w:sz="0" w:space="0" w:color="auto"/>
                    <w:bottom w:val="none" w:sz="0" w:space="0" w:color="auto"/>
                    <w:right w:val="none" w:sz="0" w:space="0" w:color="auto"/>
                  </w:divBdr>
                </w:div>
                <w:div w:id="456607271">
                  <w:marLeft w:val="0"/>
                  <w:marRight w:val="0"/>
                  <w:marTop w:val="0"/>
                  <w:marBottom w:val="0"/>
                  <w:divBdr>
                    <w:top w:val="none" w:sz="0" w:space="0" w:color="auto"/>
                    <w:left w:val="none" w:sz="0" w:space="0" w:color="auto"/>
                    <w:bottom w:val="none" w:sz="0" w:space="0" w:color="auto"/>
                    <w:right w:val="none" w:sz="0" w:space="0" w:color="auto"/>
                  </w:divBdr>
                </w:div>
                <w:div w:id="1928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USSOCOM</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Jones, Robert C CIV USSOCOM HQ</cp:lastModifiedBy>
  <cp:revision>3</cp:revision>
  <cp:lastPrinted>2013-07-01T16:49:00Z</cp:lastPrinted>
  <dcterms:created xsi:type="dcterms:W3CDTF">2019-08-23T12:43:00Z</dcterms:created>
  <dcterms:modified xsi:type="dcterms:W3CDTF">2019-08-23T12:46:00Z</dcterms:modified>
</cp:coreProperties>
</file>