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B0B0" w14:textId="1CCB29F1" w:rsidR="007175AC" w:rsidRPr="007175AC" w:rsidRDefault="007175AC" w:rsidP="007175AC">
      <w:pPr>
        <w:jc w:val="both"/>
        <w:rPr>
          <w:rFonts w:ascii="Helvetica" w:eastAsia="Times New Roman" w:hAnsi="Helvetica" w:cs="Times New Roman"/>
          <w:color w:val="333333"/>
          <w:sz w:val="21"/>
          <w:szCs w:val="21"/>
        </w:rPr>
      </w:pPr>
      <w:r w:rsidRPr="007175AC">
        <w:rPr>
          <w:rFonts w:ascii="Helvetica" w:eastAsia="Times New Roman" w:hAnsi="Helvetica" w:cs="Times New Roman"/>
          <w:color w:val="333333"/>
          <w:sz w:val="21"/>
          <w:szCs w:val="21"/>
        </w:rPr>
        <w:fldChar w:fldCharType="begin"/>
      </w:r>
      <w:r w:rsidRPr="007175AC">
        <w:rPr>
          <w:rFonts w:ascii="Helvetica" w:eastAsia="Times New Roman" w:hAnsi="Helvetica" w:cs="Times New Roman"/>
          <w:color w:val="333333"/>
          <w:sz w:val="21"/>
          <w:szCs w:val="21"/>
        </w:rPr>
        <w:instrText xml:space="preserve"> INCLUDEPICTURE "/var/folders/9m/ms8gblgs4szf2bph_dym6y7r0000gn/T/com.microsoft.Word/WebArchiveCopyPasteTempFiles/x1563495751776.jpg.pagespeed.ic.okeAujj1-1.jpg" \* MERGEFORMATINET </w:instrText>
      </w:r>
      <w:r w:rsidRPr="007175AC">
        <w:rPr>
          <w:rFonts w:ascii="Helvetica" w:eastAsia="Times New Roman" w:hAnsi="Helvetica" w:cs="Times New Roman"/>
          <w:color w:val="333333"/>
          <w:sz w:val="21"/>
          <w:szCs w:val="21"/>
        </w:rPr>
        <w:fldChar w:fldCharType="separate"/>
      </w:r>
      <w:r w:rsidRPr="007175AC">
        <w:rPr>
          <w:rFonts w:ascii="Helvetica" w:eastAsia="Times New Roman" w:hAnsi="Helvetica" w:cs="Times New Roman"/>
          <w:color w:val="333333"/>
          <w:sz w:val="21"/>
          <w:szCs w:val="21"/>
        </w:rPr>
        <w:fldChar w:fldCharType="end"/>
      </w:r>
      <w:r w:rsidRPr="007175AC">
        <w:rPr>
          <w:rFonts w:ascii="Helvetica" w:eastAsia="Times New Roman" w:hAnsi="Helvetica" w:cs="Times New Roman"/>
          <w:b/>
          <w:bCs/>
          <w:color w:val="333333"/>
          <w:kern w:val="36"/>
          <w:sz w:val="48"/>
          <w:szCs w:val="48"/>
        </w:rPr>
        <w:t>Andrew Scobell</w:t>
      </w:r>
    </w:p>
    <w:p w14:paraId="5816FF72" w14:textId="01E64FE7" w:rsidR="007175AC" w:rsidRDefault="007175AC" w:rsidP="007175AC">
      <w:pPr>
        <w:jc w:val="both"/>
        <w:rPr>
          <w:rFonts w:ascii="Helvetica" w:eastAsia="Times New Roman" w:hAnsi="Helvetica" w:cs="Times New Roman"/>
          <w:b/>
          <w:bCs/>
          <w:color w:val="333333"/>
          <w:sz w:val="21"/>
          <w:szCs w:val="21"/>
        </w:rPr>
      </w:pPr>
    </w:p>
    <w:p w14:paraId="1A193EC2" w14:textId="3914C204" w:rsidR="007175AC" w:rsidRPr="007175AC" w:rsidRDefault="007175AC" w:rsidP="007175AC">
      <w:pPr>
        <w:jc w:val="both"/>
        <w:rPr>
          <w:rFonts w:ascii="Helvetica" w:eastAsia="Times New Roman" w:hAnsi="Helvetica" w:cs="Times New Roman"/>
          <w:b/>
          <w:bCs/>
          <w:color w:val="333333"/>
          <w:sz w:val="21"/>
          <w:szCs w:val="21"/>
        </w:rPr>
      </w:pPr>
      <w:r w:rsidRPr="007175AC">
        <w:rPr>
          <w:rFonts w:ascii="Helvetica" w:eastAsia="Times New Roman" w:hAnsi="Helvetica" w:cs="Times New Roman"/>
          <w:noProof/>
          <w:color w:val="333333"/>
          <w:sz w:val="21"/>
          <w:szCs w:val="21"/>
        </w:rPr>
        <w:drawing>
          <wp:anchor distT="0" distB="0" distL="114300" distR="114300" simplePos="0" relativeHeight="251658240" behindDoc="0" locked="0" layoutInCell="1" allowOverlap="1" wp14:anchorId="35140D39" wp14:editId="26EE536E">
            <wp:simplePos x="0" y="0"/>
            <wp:positionH relativeFrom="margin">
              <wp:posOffset>4336415</wp:posOffset>
            </wp:positionH>
            <wp:positionV relativeFrom="margin">
              <wp:posOffset>579755</wp:posOffset>
            </wp:positionV>
            <wp:extent cx="1606550" cy="1854835"/>
            <wp:effectExtent l="0" t="0" r="6350" b="0"/>
            <wp:wrapSquare wrapText="bothSides"/>
            <wp:docPr id="1" name="Picture 1" descr="Photo of Andrew Sco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ndrew Scob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0"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5AC">
        <w:rPr>
          <w:rFonts w:ascii="Helvetica" w:eastAsia="Times New Roman" w:hAnsi="Helvetica" w:cs="Times New Roman"/>
          <w:b/>
          <w:bCs/>
          <w:color w:val="333333"/>
          <w:sz w:val="21"/>
          <w:szCs w:val="21"/>
        </w:rPr>
        <w:t>Senior Political Scientist; Affiliate Faculty, Pardee RAND Graduate School</w:t>
      </w:r>
    </w:p>
    <w:p w14:paraId="558964C1" w14:textId="77777777" w:rsidR="007175AC" w:rsidRPr="007175AC" w:rsidRDefault="007175AC" w:rsidP="007175AC">
      <w:pPr>
        <w:jc w:val="both"/>
        <w:rPr>
          <w:rFonts w:ascii="Helvetica" w:eastAsia="Times New Roman" w:hAnsi="Helvetica" w:cs="Times New Roman"/>
          <w:color w:val="999999"/>
          <w:sz w:val="21"/>
          <w:szCs w:val="21"/>
        </w:rPr>
      </w:pPr>
      <w:r w:rsidRPr="007175AC">
        <w:rPr>
          <w:rFonts w:ascii="Helvetica" w:eastAsia="Times New Roman" w:hAnsi="Helvetica" w:cs="Times New Roman"/>
          <w:color w:val="999999"/>
          <w:sz w:val="21"/>
          <w:szCs w:val="21"/>
        </w:rPr>
        <w:t>Washington Office</w:t>
      </w:r>
    </w:p>
    <w:p w14:paraId="12EB1682" w14:textId="77777777" w:rsidR="007175AC" w:rsidRPr="007175AC" w:rsidRDefault="007175AC" w:rsidP="007175AC">
      <w:pPr>
        <w:spacing w:before="100" w:beforeAutospacing="1" w:after="100" w:afterAutospacing="1"/>
        <w:jc w:val="both"/>
        <w:outlineLvl w:val="2"/>
        <w:rPr>
          <w:rFonts w:ascii="Helvetica" w:eastAsia="Times New Roman" w:hAnsi="Helvetica" w:cs="Times New Roman"/>
          <w:b/>
          <w:bCs/>
          <w:color w:val="666666"/>
          <w:sz w:val="27"/>
          <w:szCs w:val="27"/>
        </w:rPr>
      </w:pPr>
      <w:r w:rsidRPr="007175AC">
        <w:rPr>
          <w:rFonts w:ascii="Helvetica" w:eastAsia="Times New Roman" w:hAnsi="Helvetica" w:cs="Times New Roman"/>
          <w:b/>
          <w:bCs/>
          <w:color w:val="666666"/>
          <w:sz w:val="27"/>
          <w:szCs w:val="27"/>
        </w:rPr>
        <w:t>Education</w:t>
      </w:r>
    </w:p>
    <w:p w14:paraId="5FCB3D43" w14:textId="77777777" w:rsidR="007175AC" w:rsidRPr="007175AC" w:rsidRDefault="007175AC" w:rsidP="007175AC">
      <w:pPr>
        <w:spacing w:before="100" w:beforeAutospacing="1" w:after="100" w:afterAutospacing="1"/>
        <w:jc w:val="both"/>
        <w:rPr>
          <w:rFonts w:ascii="Helvetica" w:eastAsia="Times New Roman" w:hAnsi="Helvetica" w:cs="Times New Roman"/>
          <w:color w:val="333333"/>
          <w:sz w:val="21"/>
          <w:szCs w:val="21"/>
        </w:rPr>
      </w:pPr>
      <w:r w:rsidRPr="007175AC">
        <w:rPr>
          <w:rFonts w:ascii="Helvetica" w:eastAsia="Times New Roman" w:hAnsi="Helvetica" w:cs="Times New Roman"/>
          <w:color w:val="333333"/>
          <w:sz w:val="21"/>
          <w:szCs w:val="21"/>
        </w:rPr>
        <w:t>Ph.D. in political science, Columbia University; M.A. in China studies, University of Washington; B.A. in history, Whitman College</w:t>
      </w:r>
    </w:p>
    <w:p w14:paraId="02D6DF60" w14:textId="09A5BC67" w:rsidR="007175AC" w:rsidRPr="007175AC" w:rsidRDefault="007175AC" w:rsidP="007175AC">
      <w:pPr>
        <w:spacing w:before="100" w:beforeAutospacing="1" w:after="100" w:afterAutospacing="1"/>
        <w:jc w:val="both"/>
        <w:outlineLvl w:val="2"/>
        <w:rPr>
          <w:rFonts w:ascii="Helvetica" w:eastAsia="Times New Roman" w:hAnsi="Helvetica" w:cs="Times New Roman"/>
          <w:b/>
          <w:bCs/>
          <w:color w:val="666666"/>
          <w:sz w:val="27"/>
          <w:szCs w:val="27"/>
        </w:rPr>
      </w:pPr>
      <w:r>
        <w:rPr>
          <w:rFonts w:ascii="Helvetica" w:eastAsia="Times New Roman" w:hAnsi="Helvetica" w:cs="Times New Roman"/>
          <w:b/>
          <w:bCs/>
          <w:color w:val="666666"/>
          <w:sz w:val="27"/>
          <w:szCs w:val="27"/>
        </w:rPr>
        <w:t>Biography</w:t>
      </w:r>
    </w:p>
    <w:p w14:paraId="12FA0A7C" w14:textId="6951D149" w:rsidR="007175AC" w:rsidRPr="007175AC" w:rsidRDefault="007175AC" w:rsidP="007175AC">
      <w:pPr>
        <w:spacing w:before="100" w:beforeAutospacing="1" w:after="100" w:afterAutospacing="1"/>
        <w:jc w:val="both"/>
        <w:rPr>
          <w:rFonts w:ascii="Helvetica" w:eastAsia="Times New Roman" w:hAnsi="Helvetica" w:cs="Times New Roman"/>
          <w:color w:val="333333"/>
          <w:sz w:val="21"/>
          <w:szCs w:val="21"/>
        </w:rPr>
      </w:pPr>
      <w:r w:rsidRPr="007175AC">
        <w:rPr>
          <w:rFonts w:ascii="Helvetica" w:eastAsia="Times New Roman" w:hAnsi="Helvetica" w:cs="Times New Roman"/>
          <w:color w:val="333333"/>
          <w:sz w:val="21"/>
          <w:szCs w:val="21"/>
        </w:rPr>
        <w:t>Andrew Scobell is a senior political scientist at the RAND Corporation, adjunct professor at the Edmund A. Walsh School of Foreign Service at Georgetown University, and member of the faculty at Pardee RAND Graduate School. He previously he served on the faculty of the George H. W. Bush School of Government and Public Service and as director of the China certificate program at Texas A&amp;M University in College Station, Texas. From 1999 until 2007, Scobell was a research professor in the Strategic Studies Institute at the U.S. Army War College and adjunct professor of political science at Dickinson College, both located in Carlisle, Pennsylvania.</w:t>
      </w:r>
    </w:p>
    <w:p w14:paraId="1D70F40A" w14:textId="77777777" w:rsidR="007175AC" w:rsidRPr="007175AC" w:rsidRDefault="007175AC" w:rsidP="007175AC">
      <w:pPr>
        <w:spacing w:before="100" w:beforeAutospacing="1" w:after="100" w:afterAutospacing="1"/>
        <w:jc w:val="both"/>
        <w:rPr>
          <w:rFonts w:ascii="Helvetica" w:eastAsia="Times New Roman" w:hAnsi="Helvetica" w:cs="Times New Roman"/>
          <w:color w:val="333333"/>
          <w:sz w:val="21"/>
          <w:szCs w:val="21"/>
        </w:rPr>
      </w:pPr>
      <w:r w:rsidRPr="007175AC">
        <w:rPr>
          <w:rFonts w:ascii="Helvetica" w:eastAsia="Times New Roman" w:hAnsi="Helvetica" w:cs="Times New Roman"/>
          <w:color w:val="333333"/>
          <w:sz w:val="21"/>
          <w:szCs w:val="21"/>
        </w:rPr>
        <w:t>His publications include </w:t>
      </w:r>
      <w:r w:rsidRPr="007175AC">
        <w:rPr>
          <w:rFonts w:ascii="Helvetica" w:eastAsia="Times New Roman" w:hAnsi="Helvetica" w:cs="Times New Roman"/>
          <w:i/>
          <w:iCs/>
          <w:color w:val="333333"/>
          <w:sz w:val="21"/>
          <w:szCs w:val="21"/>
        </w:rPr>
        <w:t>At the Dawn of Belt and Road: China in the Developing World</w:t>
      </w:r>
      <w:r w:rsidRPr="007175AC">
        <w:rPr>
          <w:rFonts w:ascii="Helvetica" w:eastAsia="Times New Roman" w:hAnsi="Helvetica" w:cs="Times New Roman"/>
          <w:color w:val="333333"/>
          <w:sz w:val="21"/>
          <w:szCs w:val="21"/>
        </w:rPr>
        <w:t> (RAND, 2018), </w:t>
      </w:r>
      <w:r w:rsidRPr="007175AC">
        <w:rPr>
          <w:rFonts w:ascii="Helvetica" w:eastAsia="Times New Roman" w:hAnsi="Helvetica" w:cs="Times New Roman"/>
          <w:i/>
          <w:iCs/>
          <w:color w:val="333333"/>
          <w:sz w:val="21"/>
          <w:szCs w:val="21"/>
        </w:rPr>
        <w:t>PLA Influence on China's National Security Policymaking</w:t>
      </w:r>
      <w:r w:rsidRPr="007175AC">
        <w:rPr>
          <w:rFonts w:ascii="Helvetica" w:eastAsia="Times New Roman" w:hAnsi="Helvetica" w:cs="Times New Roman"/>
          <w:color w:val="333333"/>
          <w:sz w:val="21"/>
          <w:szCs w:val="21"/>
        </w:rPr>
        <w:t> (Stanford University Press, 2015), </w:t>
      </w:r>
      <w:r w:rsidRPr="007175AC">
        <w:rPr>
          <w:rFonts w:ascii="Helvetica" w:eastAsia="Times New Roman" w:hAnsi="Helvetica" w:cs="Times New Roman"/>
          <w:i/>
          <w:iCs/>
          <w:color w:val="333333"/>
          <w:sz w:val="21"/>
          <w:szCs w:val="21"/>
        </w:rPr>
        <w:t>China’s Search for Security </w:t>
      </w:r>
      <w:r w:rsidRPr="007175AC">
        <w:rPr>
          <w:rFonts w:ascii="Helvetica" w:eastAsia="Times New Roman" w:hAnsi="Helvetica" w:cs="Times New Roman"/>
          <w:color w:val="333333"/>
          <w:sz w:val="21"/>
          <w:szCs w:val="21"/>
        </w:rPr>
        <w:t>(Columbia University Press, 2012), </w:t>
      </w:r>
      <w:r w:rsidRPr="007175AC">
        <w:rPr>
          <w:rFonts w:ascii="Helvetica" w:eastAsia="Times New Roman" w:hAnsi="Helvetica" w:cs="Times New Roman"/>
          <w:i/>
          <w:iCs/>
          <w:color w:val="333333"/>
          <w:sz w:val="21"/>
          <w:szCs w:val="21"/>
        </w:rPr>
        <w:t>China’s Use of Military Force: Beyond the Great Wall and the Long March</w:t>
      </w:r>
      <w:r w:rsidRPr="007175AC">
        <w:rPr>
          <w:rFonts w:ascii="Helvetica" w:eastAsia="Times New Roman" w:hAnsi="Helvetica" w:cs="Times New Roman"/>
          <w:color w:val="333333"/>
          <w:sz w:val="21"/>
          <w:szCs w:val="21"/>
        </w:rPr>
        <w:t> (Cambridge University Press, 2003). Scobell was born and raised in Hong Kong and regularly makes research trips to the region. He earned a Ph.D. in political science from Columbia University. </w:t>
      </w:r>
    </w:p>
    <w:p w14:paraId="1B28EA21"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AC"/>
    <w:rsid w:val="002334E8"/>
    <w:rsid w:val="007175AC"/>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AF3F"/>
  <w15:chartTrackingRefBased/>
  <w15:docId w15:val="{1B68CFAB-37DF-1B4E-9C2B-DE0B3712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75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5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75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75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4169">
      <w:bodyDiv w:val="1"/>
      <w:marLeft w:val="0"/>
      <w:marRight w:val="0"/>
      <w:marTop w:val="0"/>
      <w:marBottom w:val="0"/>
      <w:divBdr>
        <w:top w:val="none" w:sz="0" w:space="0" w:color="auto"/>
        <w:left w:val="none" w:sz="0" w:space="0" w:color="auto"/>
        <w:bottom w:val="none" w:sz="0" w:space="0" w:color="auto"/>
        <w:right w:val="none" w:sz="0" w:space="0" w:color="auto"/>
      </w:divBdr>
      <w:divsChild>
        <w:div w:id="1355571281">
          <w:marLeft w:val="0"/>
          <w:marRight w:val="0"/>
          <w:marTop w:val="0"/>
          <w:marBottom w:val="0"/>
          <w:divBdr>
            <w:top w:val="none" w:sz="0" w:space="0" w:color="auto"/>
            <w:left w:val="none" w:sz="0" w:space="0" w:color="auto"/>
            <w:bottom w:val="none" w:sz="0" w:space="0" w:color="auto"/>
            <w:right w:val="none" w:sz="0" w:space="0" w:color="auto"/>
          </w:divBdr>
          <w:divsChild>
            <w:div w:id="315183684">
              <w:marLeft w:val="0"/>
              <w:marRight w:val="0"/>
              <w:marTop w:val="0"/>
              <w:marBottom w:val="0"/>
              <w:divBdr>
                <w:top w:val="none" w:sz="0" w:space="0" w:color="auto"/>
                <w:left w:val="none" w:sz="0" w:space="0" w:color="auto"/>
                <w:bottom w:val="none" w:sz="0" w:space="0" w:color="auto"/>
                <w:right w:val="none" w:sz="0" w:space="0" w:color="auto"/>
              </w:divBdr>
            </w:div>
            <w:div w:id="1737821945">
              <w:marLeft w:val="0"/>
              <w:marRight w:val="0"/>
              <w:marTop w:val="0"/>
              <w:marBottom w:val="0"/>
              <w:divBdr>
                <w:top w:val="none" w:sz="0" w:space="0" w:color="auto"/>
                <w:left w:val="none" w:sz="0" w:space="0" w:color="auto"/>
                <w:bottom w:val="none" w:sz="0" w:space="0" w:color="auto"/>
                <w:right w:val="none" w:sz="0" w:space="0" w:color="auto"/>
              </w:divBdr>
              <w:divsChild>
                <w:div w:id="639387085">
                  <w:marLeft w:val="0"/>
                  <w:marRight w:val="0"/>
                  <w:marTop w:val="0"/>
                  <w:marBottom w:val="0"/>
                  <w:divBdr>
                    <w:top w:val="none" w:sz="0" w:space="0" w:color="auto"/>
                    <w:left w:val="none" w:sz="0" w:space="0" w:color="auto"/>
                    <w:bottom w:val="none" w:sz="0" w:space="0" w:color="auto"/>
                    <w:right w:val="none" w:sz="0" w:space="0" w:color="auto"/>
                  </w:divBdr>
                </w:div>
              </w:divsChild>
            </w:div>
            <w:div w:id="1952857314">
              <w:marLeft w:val="0"/>
              <w:marRight w:val="0"/>
              <w:marTop w:val="0"/>
              <w:marBottom w:val="0"/>
              <w:divBdr>
                <w:top w:val="none" w:sz="0" w:space="0" w:color="auto"/>
                <w:left w:val="none" w:sz="0" w:space="0" w:color="auto"/>
                <w:bottom w:val="none" w:sz="0" w:space="0" w:color="auto"/>
                <w:right w:val="none" w:sz="0" w:space="0" w:color="auto"/>
              </w:divBdr>
            </w:div>
          </w:divsChild>
        </w:div>
        <w:div w:id="56868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2020-09-14T16:10:00Z</dcterms:created>
  <dcterms:modified xsi:type="dcterms:W3CDTF">2020-09-14T16:11:00Z</dcterms:modified>
</cp:coreProperties>
</file>