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1D0C" w14:textId="2DDDB095" w:rsidR="00087EA5" w:rsidRDefault="00087EA5" w:rsidP="00087EA5">
      <w:pPr>
        <w:pStyle w:val="Title"/>
        <w:spacing w:after="240"/>
      </w:pPr>
      <w:r>
        <w:t>Mia Bloom Biography</w:t>
      </w:r>
    </w:p>
    <w:p w14:paraId="533A8C90" w14:textId="29F1BEAE" w:rsidR="00132E70" w:rsidRPr="00087EA5" w:rsidRDefault="00132E70" w:rsidP="00087EA5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087EA5">
        <w:rPr>
          <w:rFonts w:ascii="Calibri" w:hAnsi="Calibri" w:cs="Calibri"/>
          <w:sz w:val="22"/>
          <w:szCs w:val="22"/>
        </w:rPr>
        <w:t xml:space="preserve">Mia Bloom is Professor of </w:t>
      </w:r>
      <w:r w:rsidR="00EE3AC2" w:rsidRPr="00087EA5">
        <w:rPr>
          <w:rFonts w:ascii="Calibri" w:hAnsi="Calibri" w:cs="Calibri"/>
          <w:sz w:val="22"/>
          <w:szCs w:val="22"/>
        </w:rPr>
        <w:t>Communication</w:t>
      </w:r>
      <w:r w:rsidRPr="00087EA5">
        <w:rPr>
          <w:rFonts w:ascii="Calibri" w:hAnsi="Calibri" w:cs="Calibri"/>
          <w:sz w:val="22"/>
          <w:szCs w:val="22"/>
        </w:rPr>
        <w:t xml:space="preserve"> at </w:t>
      </w:r>
      <w:r w:rsidR="00EE3AC2" w:rsidRPr="00087EA5">
        <w:rPr>
          <w:rFonts w:ascii="Calibri" w:hAnsi="Calibri" w:cs="Calibri"/>
          <w:sz w:val="22"/>
          <w:szCs w:val="22"/>
        </w:rPr>
        <w:t xml:space="preserve">Georgia </w:t>
      </w:r>
      <w:r w:rsidR="00F85C3A" w:rsidRPr="00087EA5">
        <w:rPr>
          <w:rFonts w:ascii="Calibri" w:hAnsi="Calibri" w:cs="Calibri"/>
          <w:sz w:val="22"/>
          <w:szCs w:val="22"/>
        </w:rPr>
        <w:t xml:space="preserve">State </w:t>
      </w:r>
      <w:r w:rsidR="00EE3AC2" w:rsidRPr="00087EA5">
        <w:rPr>
          <w:rFonts w:ascii="Calibri" w:hAnsi="Calibri" w:cs="Calibri"/>
          <w:sz w:val="22"/>
          <w:szCs w:val="22"/>
        </w:rPr>
        <w:t>University</w:t>
      </w:r>
      <w:r w:rsidRPr="00087EA5">
        <w:rPr>
          <w:rFonts w:ascii="Calibri" w:hAnsi="Calibri" w:cs="Calibri"/>
          <w:sz w:val="22"/>
          <w:szCs w:val="22"/>
        </w:rPr>
        <w:t xml:space="preserve">. She conducts ethnographic field research in Europe, the Middle East and South Asia and speaks eight languages. She has authored several books and articles on terrorism and </w:t>
      </w:r>
      <w:r w:rsidR="00113255" w:rsidRPr="00087EA5">
        <w:rPr>
          <w:rFonts w:ascii="Calibri" w:hAnsi="Calibri" w:cs="Calibri"/>
          <w:sz w:val="22"/>
          <w:szCs w:val="22"/>
        </w:rPr>
        <w:t>violent</w:t>
      </w:r>
      <w:r w:rsidRPr="00087EA5">
        <w:rPr>
          <w:rFonts w:ascii="Calibri" w:hAnsi="Calibri" w:cs="Calibri"/>
          <w:sz w:val="22"/>
          <w:szCs w:val="22"/>
        </w:rPr>
        <w:t xml:space="preserve"> extremism</w:t>
      </w:r>
      <w:r w:rsidR="00087EA5">
        <w:rPr>
          <w:rFonts w:ascii="Calibri" w:hAnsi="Calibri" w:cs="Calibri"/>
          <w:sz w:val="22"/>
          <w:szCs w:val="22"/>
        </w:rPr>
        <w:t>,</w:t>
      </w:r>
      <w:r w:rsidRPr="00087EA5">
        <w:rPr>
          <w:rFonts w:ascii="Calibri" w:hAnsi="Calibri" w:cs="Calibri"/>
          <w:sz w:val="22"/>
          <w:szCs w:val="22"/>
        </w:rPr>
        <w:t xml:space="preserve"> including </w:t>
      </w:r>
      <w:r w:rsidRPr="00087EA5">
        <w:rPr>
          <w:rFonts w:ascii="Calibri" w:hAnsi="Calibri" w:cs="Calibri"/>
          <w:i/>
          <w:iCs/>
          <w:sz w:val="22"/>
          <w:szCs w:val="22"/>
        </w:rPr>
        <w:t>Dying to Kill: The Allure of Suicide Terror</w:t>
      </w:r>
      <w:r w:rsidRPr="00087EA5">
        <w:rPr>
          <w:rFonts w:ascii="Calibri" w:hAnsi="Calibri" w:cs="Calibri"/>
          <w:sz w:val="22"/>
          <w:szCs w:val="22"/>
        </w:rPr>
        <w:t xml:space="preserve"> (2005), </w:t>
      </w:r>
      <w:r w:rsidRPr="00087EA5">
        <w:rPr>
          <w:rFonts w:ascii="Calibri" w:hAnsi="Calibri" w:cs="Calibri"/>
          <w:i/>
          <w:iCs/>
          <w:sz w:val="22"/>
          <w:szCs w:val="22"/>
        </w:rPr>
        <w:t>Living Together After Ethnic Killing</w:t>
      </w:r>
      <w:r w:rsidRPr="00087EA5">
        <w:rPr>
          <w:rFonts w:ascii="Calibri" w:hAnsi="Calibri" w:cs="Calibri"/>
          <w:sz w:val="22"/>
          <w:szCs w:val="22"/>
        </w:rPr>
        <w:t xml:space="preserve"> [with Roy Licklider] (2007) and </w:t>
      </w:r>
      <w:r w:rsidRPr="00087EA5">
        <w:rPr>
          <w:rFonts w:ascii="Calibri" w:hAnsi="Calibri" w:cs="Calibri"/>
          <w:i/>
          <w:iCs/>
          <w:sz w:val="22"/>
          <w:szCs w:val="22"/>
        </w:rPr>
        <w:t>Bombshell: Women and Terror</w:t>
      </w:r>
      <w:r w:rsidRPr="00087EA5">
        <w:rPr>
          <w:rFonts w:ascii="Calibri" w:hAnsi="Calibri" w:cs="Calibri"/>
          <w:sz w:val="22"/>
          <w:szCs w:val="22"/>
        </w:rPr>
        <w:t xml:space="preserve"> (2011).</w:t>
      </w:r>
      <w:r w:rsidR="00087EA5" w:rsidRPr="00087EA5">
        <w:rPr>
          <w:rFonts w:ascii="Calibri" w:hAnsi="Calibri" w:cs="Calibri"/>
          <w:sz w:val="22"/>
          <w:szCs w:val="22"/>
        </w:rPr>
        <w:t xml:space="preserve"> She also has a forthcoming book, entitled </w:t>
      </w:r>
      <w:r w:rsidR="00087EA5" w:rsidRPr="00087EA5">
        <w:rPr>
          <w:rFonts w:ascii="Calibri" w:eastAsia="Times New Roman" w:hAnsi="Calibri" w:cs="Calibri"/>
          <w:i/>
          <w:iCs/>
          <w:sz w:val="22"/>
          <w:szCs w:val="22"/>
        </w:rPr>
        <w:t>Veiled Threats - Women and Jihad </w:t>
      </w:r>
      <w:r w:rsidR="00087EA5" w:rsidRPr="00087EA5">
        <w:rPr>
          <w:rFonts w:ascii="Calibri" w:eastAsia="Times New Roman" w:hAnsi="Calibri" w:cs="Calibri"/>
          <w:sz w:val="22"/>
          <w:szCs w:val="22"/>
        </w:rPr>
        <w:t>(2020)</w:t>
      </w:r>
      <w:r w:rsidR="00087EA5">
        <w:rPr>
          <w:rFonts w:ascii="Calibri" w:eastAsia="Times New Roman" w:hAnsi="Calibri" w:cs="Calibri"/>
          <w:sz w:val="22"/>
          <w:szCs w:val="22"/>
        </w:rPr>
        <w:t>.</w:t>
      </w:r>
      <w:bookmarkStart w:id="0" w:name="_GoBack"/>
      <w:bookmarkEnd w:id="0"/>
      <w:r w:rsidRPr="00087EA5">
        <w:rPr>
          <w:rFonts w:ascii="Calibri" w:hAnsi="Calibri" w:cs="Calibri"/>
          <w:sz w:val="22"/>
          <w:szCs w:val="22"/>
        </w:rPr>
        <w:t xml:space="preserve"> She is a former term member of the Council on Foreign Relations and has held research or teaching appointments at Princeton, Cornell, Harvard and McGill Universities. </w:t>
      </w:r>
    </w:p>
    <w:p w14:paraId="082F412A" w14:textId="77777777" w:rsidR="00132E70" w:rsidRPr="00087EA5" w:rsidRDefault="00132E70" w:rsidP="00087E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E39B5D" w14:textId="28327D8B" w:rsidR="00BC0546" w:rsidRPr="00087EA5" w:rsidRDefault="00132E70" w:rsidP="00087EA5">
      <w:pPr>
        <w:jc w:val="both"/>
        <w:rPr>
          <w:rFonts w:ascii="Calibri" w:hAnsi="Calibri" w:cs="Calibri"/>
          <w:sz w:val="22"/>
          <w:szCs w:val="22"/>
        </w:rPr>
      </w:pPr>
      <w:r w:rsidRPr="00087EA5">
        <w:rPr>
          <w:rFonts w:ascii="Calibri" w:hAnsi="Calibri" w:cs="Calibri"/>
          <w:sz w:val="22"/>
          <w:szCs w:val="22"/>
        </w:rPr>
        <w:t>Under the auspices of the Minerva Research Initiative (MRI) of Department of Defense, Bloom is currently conducting research on how children become involved in</w:t>
      </w:r>
      <w:r w:rsidR="00375584" w:rsidRPr="00087EA5">
        <w:rPr>
          <w:rFonts w:ascii="Calibri" w:hAnsi="Calibri" w:cs="Calibri"/>
          <w:sz w:val="22"/>
          <w:szCs w:val="22"/>
        </w:rPr>
        <w:t xml:space="preserve"> terrorist organizations. Bloom’s </w:t>
      </w:r>
      <w:r w:rsidR="00FD1A53" w:rsidRPr="00087EA5">
        <w:rPr>
          <w:rFonts w:ascii="Calibri" w:hAnsi="Calibri" w:cs="Calibri"/>
          <w:sz w:val="22"/>
          <w:szCs w:val="22"/>
        </w:rPr>
        <w:t>findings will</w:t>
      </w:r>
      <w:r w:rsidRPr="00087EA5">
        <w:rPr>
          <w:rFonts w:ascii="Calibri" w:hAnsi="Calibri" w:cs="Calibri"/>
          <w:sz w:val="22"/>
          <w:szCs w:val="22"/>
        </w:rPr>
        <w:t xml:space="preserve"> be published in a book for Cornell University Press entitled </w:t>
      </w:r>
      <w:r w:rsidRPr="00087EA5">
        <w:rPr>
          <w:rFonts w:ascii="Calibri" w:hAnsi="Calibri" w:cs="Calibri"/>
          <w:i/>
          <w:iCs/>
          <w:sz w:val="22"/>
          <w:szCs w:val="22"/>
        </w:rPr>
        <w:t>Small Arms: Children and Terror</w:t>
      </w:r>
      <w:r w:rsidR="00375584" w:rsidRPr="00087EA5">
        <w:rPr>
          <w:rFonts w:ascii="Calibri" w:hAnsi="Calibri" w:cs="Calibri"/>
          <w:sz w:val="22"/>
          <w:szCs w:val="22"/>
        </w:rPr>
        <w:t xml:space="preserve"> (2019</w:t>
      </w:r>
      <w:r w:rsidRPr="00087EA5">
        <w:rPr>
          <w:rFonts w:ascii="Calibri" w:hAnsi="Calibri" w:cs="Calibri"/>
          <w:sz w:val="22"/>
          <w:szCs w:val="22"/>
        </w:rPr>
        <w:t xml:space="preserve">). Bloom has a PhD in political science from Columbia University, a Masters in Arab Studies from the School of Foreign Service at Georgetown University and a </w:t>
      </w:r>
      <w:proofErr w:type="gramStart"/>
      <w:r w:rsidRPr="00087EA5">
        <w:rPr>
          <w:rFonts w:ascii="Calibri" w:hAnsi="Calibri" w:cs="Calibri"/>
          <w:sz w:val="22"/>
          <w:szCs w:val="22"/>
        </w:rPr>
        <w:t>Bachelors</w:t>
      </w:r>
      <w:proofErr w:type="gramEnd"/>
      <w:r w:rsidRPr="00087EA5">
        <w:rPr>
          <w:rFonts w:ascii="Calibri" w:hAnsi="Calibri" w:cs="Calibri"/>
          <w:sz w:val="22"/>
          <w:szCs w:val="22"/>
        </w:rPr>
        <w:t xml:space="preserve"> </w:t>
      </w:r>
      <w:r w:rsidR="008421B1" w:rsidRPr="00087EA5">
        <w:rPr>
          <w:rFonts w:ascii="Calibri" w:hAnsi="Calibri" w:cs="Calibri"/>
          <w:sz w:val="22"/>
          <w:szCs w:val="22"/>
        </w:rPr>
        <w:t xml:space="preserve">degree </w:t>
      </w:r>
      <w:r w:rsidRPr="00087EA5">
        <w:rPr>
          <w:rFonts w:ascii="Calibri" w:hAnsi="Calibri" w:cs="Calibri"/>
          <w:sz w:val="22"/>
          <w:szCs w:val="22"/>
        </w:rPr>
        <w:t>from McGill University in Russian, Islamic and Middle Eastern Studies.</w:t>
      </w:r>
    </w:p>
    <w:p w14:paraId="3406FE4F" w14:textId="0B56FB1D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22EC35EB" w14:textId="5ADD3C8E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7468F8A9" w14:textId="7A186CDE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16157C0F" w14:textId="51450538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5FE610E8" w14:textId="18236CC6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p w14:paraId="2210AF43" w14:textId="77777777" w:rsidR="00153D14" w:rsidRPr="00087EA5" w:rsidRDefault="00153D14" w:rsidP="00087EA5">
      <w:pPr>
        <w:jc w:val="both"/>
        <w:rPr>
          <w:rFonts w:ascii="Calibri" w:hAnsi="Calibri" w:cs="Calibri"/>
          <w:sz w:val="22"/>
          <w:szCs w:val="22"/>
        </w:rPr>
      </w:pPr>
    </w:p>
    <w:sectPr w:rsidR="00153D14" w:rsidRPr="00087EA5" w:rsidSect="00D01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E70"/>
    <w:rsid w:val="00087EA5"/>
    <w:rsid w:val="00113255"/>
    <w:rsid w:val="00132E70"/>
    <w:rsid w:val="00153D14"/>
    <w:rsid w:val="002C4ABC"/>
    <w:rsid w:val="00375584"/>
    <w:rsid w:val="003C0CB9"/>
    <w:rsid w:val="008421B1"/>
    <w:rsid w:val="00A07D7C"/>
    <w:rsid w:val="00BC0546"/>
    <w:rsid w:val="00D01771"/>
    <w:rsid w:val="00EE3AC2"/>
    <w:rsid w:val="00F85C3A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78E07"/>
  <w14:defaultImageDpi w14:val="300"/>
  <w15:docId w15:val="{806B190A-57D1-4FE5-84D4-CC6E2FE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E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Bloom</dc:creator>
  <cp:keywords/>
  <dc:description/>
  <cp:lastModifiedBy>Nicole Peterson</cp:lastModifiedBy>
  <cp:revision>4</cp:revision>
  <dcterms:created xsi:type="dcterms:W3CDTF">2018-07-18T17:36:00Z</dcterms:created>
  <dcterms:modified xsi:type="dcterms:W3CDTF">2020-01-07T17:03:00Z</dcterms:modified>
</cp:coreProperties>
</file>