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16760" w14:textId="4B30BF1D" w:rsidR="0030750F" w:rsidRPr="0030750F" w:rsidRDefault="0030750F" w:rsidP="0030750F">
      <w:pPr>
        <w:pStyle w:val="Heading1"/>
        <w:rPr>
          <w:b/>
          <w:bCs/>
          <w:shd w:val="clear" w:color="auto" w:fill="FFFFFF"/>
        </w:rPr>
      </w:pPr>
      <w:r w:rsidRPr="0030750F">
        <w:rPr>
          <w:b/>
          <w:bCs/>
          <w:shd w:val="clear" w:color="auto" w:fill="FFFFFF"/>
        </w:rPr>
        <w:t xml:space="preserve">Ian </w:t>
      </w:r>
      <w:proofErr w:type="spellStart"/>
      <w:r w:rsidRPr="0030750F">
        <w:rPr>
          <w:b/>
          <w:bCs/>
          <w:shd w:val="clear" w:color="auto" w:fill="FFFFFF"/>
        </w:rPr>
        <w:t>Lustick</w:t>
      </w:r>
      <w:proofErr w:type="spellEnd"/>
      <w:r w:rsidRPr="0030750F">
        <w:rPr>
          <w:b/>
          <w:bCs/>
          <w:shd w:val="clear" w:color="auto" w:fill="FFFFFF"/>
        </w:rPr>
        <w:t xml:space="preserve"> Biography</w:t>
      </w:r>
    </w:p>
    <w:p w14:paraId="596B38EE" w14:textId="77777777" w:rsidR="0030750F" w:rsidRDefault="0030750F" w:rsidP="00474707">
      <w:pPr>
        <w:rPr>
          <w:b/>
          <w:bCs/>
          <w:i/>
          <w:iCs/>
          <w:shd w:val="clear" w:color="auto" w:fill="FFFFFF"/>
        </w:rPr>
      </w:pPr>
    </w:p>
    <w:p w14:paraId="2DF29047" w14:textId="41579E93" w:rsidR="00A81E55" w:rsidRPr="0030750F" w:rsidRDefault="0030750F" w:rsidP="0030750F">
      <w:pPr>
        <w:jc w:val="both"/>
      </w:pPr>
      <w:r w:rsidRPr="0030750F">
        <w:rPr>
          <w:b/>
          <w:bCs/>
          <w:shd w:val="clear" w:color="auto" w:fill="FFFFFF"/>
        </w:rPr>
        <w:t xml:space="preserve">Dr. Ian </w:t>
      </w:r>
      <w:proofErr w:type="spellStart"/>
      <w:r w:rsidRPr="0030750F">
        <w:rPr>
          <w:b/>
          <w:bCs/>
          <w:shd w:val="clear" w:color="auto" w:fill="FFFFFF"/>
        </w:rPr>
        <w:t>Lustick</w:t>
      </w:r>
      <w:proofErr w:type="spellEnd"/>
      <w:r w:rsidRPr="0030750F">
        <w:rPr>
          <w:shd w:val="clear" w:color="auto" w:fill="FFFFFF"/>
        </w:rPr>
        <w:t xml:space="preserve"> holds the Bess W. Heyman Chair in the Political Science Department of the University of Pennsylvania.  He teaches Middle Eastern politics, comparative politics, and computer modeling. He is a recipient of awards from the Carnegie Corporation, the National Science Foundation, the National Endowment for the Humanities, and the Social Sciences Research Council.  Before coming to Penn, he taught for fifteen years at Dartmouth College and worked for one year in the Department of State. His present research focuses on the implications of the disappearance of the option of a negotiated “two-state solution” to the Israeli-Palestinian conflict and techniques of counterfactual forecasting. He is a past president of the Politics and History Section of the American Political Science Association and of the Association for Israel Studies, and a member of the Council on Foreign Relations. Among his books are </w:t>
      </w:r>
      <w:r w:rsidRPr="0030750F">
        <w:rPr>
          <w:rStyle w:val="Emphasis"/>
        </w:rPr>
        <w:t>Arabs in the Jewish State</w:t>
      </w:r>
      <w:r w:rsidRPr="0030750F">
        <w:rPr>
          <w:rStyle w:val="apple-converted-space"/>
        </w:rPr>
        <w:t> </w:t>
      </w:r>
      <w:r w:rsidRPr="0030750F">
        <w:rPr>
          <w:shd w:val="clear" w:color="auto" w:fill="FFFFFF"/>
        </w:rPr>
        <w:t>(1980);</w:t>
      </w:r>
      <w:r w:rsidRPr="0030750F">
        <w:rPr>
          <w:rStyle w:val="apple-converted-space"/>
          <w:shd w:val="clear" w:color="auto" w:fill="FFFFFF"/>
        </w:rPr>
        <w:t> </w:t>
      </w:r>
      <w:r w:rsidRPr="0030750F">
        <w:rPr>
          <w:rStyle w:val="Emphasis"/>
        </w:rPr>
        <w:t>For the Land and the Lord</w:t>
      </w:r>
      <w:r w:rsidRPr="0030750F">
        <w:rPr>
          <w:rStyle w:val="apple-converted-space"/>
        </w:rPr>
        <w:t> </w:t>
      </w:r>
      <w:r w:rsidRPr="0030750F">
        <w:rPr>
          <w:shd w:val="clear" w:color="auto" w:fill="FFFFFF"/>
        </w:rPr>
        <w:t>(1988, 1994);</w:t>
      </w:r>
      <w:r w:rsidRPr="0030750F">
        <w:rPr>
          <w:rStyle w:val="apple-converted-space"/>
          <w:shd w:val="clear" w:color="auto" w:fill="FFFFFF"/>
        </w:rPr>
        <w:t> </w:t>
      </w:r>
      <w:r w:rsidRPr="0030750F">
        <w:rPr>
          <w:rStyle w:val="Emphasis"/>
        </w:rPr>
        <w:t>Unsettled States, Disputed Lands</w:t>
      </w:r>
      <w:r w:rsidRPr="0030750F">
        <w:rPr>
          <w:rStyle w:val="apple-converted-space"/>
        </w:rPr>
        <w:t> </w:t>
      </w:r>
      <w:r w:rsidRPr="0030750F">
        <w:rPr>
          <w:shd w:val="clear" w:color="auto" w:fill="FFFFFF"/>
        </w:rPr>
        <w:t>(1993);</w:t>
      </w:r>
      <w:r w:rsidRPr="0030750F">
        <w:rPr>
          <w:rStyle w:val="apple-converted-space"/>
          <w:shd w:val="clear" w:color="auto" w:fill="FFFFFF"/>
        </w:rPr>
        <w:t> </w:t>
      </w:r>
      <w:r w:rsidRPr="0030750F">
        <w:rPr>
          <w:rStyle w:val="Emphasis"/>
        </w:rPr>
        <w:t>Trapped in the War on Terror</w:t>
      </w:r>
      <w:r w:rsidRPr="0030750F">
        <w:rPr>
          <w:rStyle w:val="apple-converted-space"/>
          <w:shd w:val="clear" w:color="auto" w:fill="FFFFFF"/>
        </w:rPr>
        <w:t> </w:t>
      </w:r>
      <w:r w:rsidRPr="0030750F">
        <w:rPr>
          <w:shd w:val="clear" w:color="auto" w:fill="FFFFFF"/>
        </w:rPr>
        <w:t>(2006); and</w:t>
      </w:r>
      <w:r w:rsidRPr="0030750F">
        <w:rPr>
          <w:rStyle w:val="apple-converted-space"/>
          <w:shd w:val="clear" w:color="auto" w:fill="FFFFFF"/>
        </w:rPr>
        <w:t> </w:t>
      </w:r>
      <w:r w:rsidRPr="0030750F">
        <w:rPr>
          <w:rStyle w:val="Emphasis"/>
        </w:rPr>
        <w:t>Paradigm Lost: From Two-State Solution to One-State Reality</w:t>
      </w:r>
      <w:r w:rsidRPr="0030750F">
        <w:rPr>
          <w:rStyle w:val="apple-converted-space"/>
          <w:shd w:val="clear" w:color="auto" w:fill="FFFFFF"/>
        </w:rPr>
        <w:t> </w:t>
      </w:r>
      <w:r w:rsidRPr="0030750F">
        <w:rPr>
          <w:shd w:val="clear" w:color="auto" w:fill="FFFFFF"/>
        </w:rPr>
        <w:t>(2019).</w:t>
      </w:r>
    </w:p>
    <w:sectPr w:rsidR="00A81E55" w:rsidRPr="0030750F" w:rsidSect="00D46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B3946"/>
    <w:multiLevelType w:val="hybridMultilevel"/>
    <w:tmpl w:val="1DC0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55"/>
    <w:rsid w:val="002334E8"/>
    <w:rsid w:val="0030750F"/>
    <w:rsid w:val="00474707"/>
    <w:rsid w:val="00880FD1"/>
    <w:rsid w:val="00A81E55"/>
    <w:rsid w:val="00D4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E726E"/>
  <w15:chartTrackingRefBased/>
  <w15:docId w15:val="{2CE63BD8-1B46-C249-9134-8FC3058B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5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E5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1E55"/>
    <w:pPr>
      <w:ind w:left="720"/>
      <w:contextualSpacing/>
    </w:pPr>
  </w:style>
  <w:style w:type="character" w:customStyle="1" w:styleId="apple-converted-space">
    <w:name w:val="apple-converted-space"/>
    <w:basedOn w:val="DefaultParagraphFont"/>
    <w:rsid w:val="0030750F"/>
  </w:style>
  <w:style w:type="character" w:styleId="Emphasis">
    <w:name w:val="Emphasis"/>
    <w:basedOn w:val="DefaultParagraphFont"/>
    <w:uiPriority w:val="20"/>
    <w:qFormat/>
    <w:rsid w:val="0030750F"/>
    <w:rPr>
      <w:i/>
      <w:iCs/>
    </w:rPr>
  </w:style>
  <w:style w:type="character" w:customStyle="1" w:styleId="Heading1Char">
    <w:name w:val="Heading 1 Char"/>
    <w:basedOn w:val="DefaultParagraphFont"/>
    <w:link w:val="Heading1"/>
    <w:uiPriority w:val="9"/>
    <w:rsid w:val="003075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99762">
      <w:bodyDiv w:val="1"/>
      <w:marLeft w:val="0"/>
      <w:marRight w:val="0"/>
      <w:marTop w:val="0"/>
      <w:marBottom w:val="0"/>
      <w:divBdr>
        <w:top w:val="none" w:sz="0" w:space="0" w:color="auto"/>
        <w:left w:val="none" w:sz="0" w:space="0" w:color="auto"/>
        <w:bottom w:val="none" w:sz="0" w:space="0" w:color="auto"/>
        <w:right w:val="none" w:sz="0" w:space="0" w:color="auto"/>
      </w:divBdr>
      <w:divsChild>
        <w:div w:id="334579052">
          <w:marLeft w:val="0"/>
          <w:marRight w:val="0"/>
          <w:marTop w:val="0"/>
          <w:marBottom w:val="0"/>
          <w:divBdr>
            <w:top w:val="none" w:sz="0" w:space="0" w:color="auto"/>
            <w:left w:val="none" w:sz="0" w:space="0" w:color="auto"/>
            <w:bottom w:val="none" w:sz="0" w:space="0" w:color="auto"/>
            <w:right w:val="none" w:sz="0" w:space="0" w:color="auto"/>
          </w:divBdr>
          <w:divsChild>
            <w:div w:id="1050493925">
              <w:marLeft w:val="0"/>
              <w:marRight w:val="0"/>
              <w:marTop w:val="0"/>
              <w:marBottom w:val="0"/>
              <w:divBdr>
                <w:top w:val="none" w:sz="0" w:space="0" w:color="auto"/>
                <w:left w:val="none" w:sz="0" w:space="0" w:color="auto"/>
                <w:bottom w:val="none" w:sz="0" w:space="0" w:color="auto"/>
                <w:right w:val="none" w:sz="0" w:space="0" w:color="auto"/>
              </w:divBdr>
              <w:divsChild>
                <w:div w:id="1349258609">
                  <w:marLeft w:val="0"/>
                  <w:marRight w:val="0"/>
                  <w:marTop w:val="0"/>
                  <w:marBottom w:val="0"/>
                  <w:divBdr>
                    <w:top w:val="none" w:sz="0" w:space="0" w:color="auto"/>
                    <w:left w:val="none" w:sz="0" w:space="0" w:color="auto"/>
                    <w:bottom w:val="none" w:sz="0" w:space="0" w:color="auto"/>
                    <w:right w:val="none" w:sz="0" w:space="0" w:color="auto"/>
                  </w:divBdr>
                </w:div>
              </w:divsChild>
            </w:div>
            <w:div w:id="831220835">
              <w:marLeft w:val="0"/>
              <w:marRight w:val="0"/>
              <w:marTop w:val="0"/>
              <w:marBottom w:val="0"/>
              <w:divBdr>
                <w:top w:val="none" w:sz="0" w:space="0" w:color="auto"/>
                <w:left w:val="none" w:sz="0" w:space="0" w:color="auto"/>
                <w:bottom w:val="none" w:sz="0" w:space="0" w:color="auto"/>
                <w:right w:val="none" w:sz="0" w:space="0" w:color="auto"/>
              </w:divBdr>
              <w:divsChild>
                <w:div w:id="1651521711">
                  <w:marLeft w:val="0"/>
                  <w:marRight w:val="0"/>
                  <w:marTop w:val="0"/>
                  <w:marBottom w:val="0"/>
                  <w:divBdr>
                    <w:top w:val="none" w:sz="0" w:space="0" w:color="auto"/>
                    <w:left w:val="none" w:sz="0" w:space="0" w:color="auto"/>
                    <w:bottom w:val="none" w:sz="0" w:space="0" w:color="auto"/>
                    <w:right w:val="none" w:sz="0" w:space="0" w:color="auto"/>
                  </w:divBdr>
                  <w:divsChild>
                    <w:div w:id="8258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185">
              <w:marLeft w:val="0"/>
              <w:marRight w:val="0"/>
              <w:marTop w:val="0"/>
              <w:marBottom w:val="0"/>
              <w:divBdr>
                <w:top w:val="none" w:sz="0" w:space="0" w:color="auto"/>
                <w:left w:val="none" w:sz="0" w:space="0" w:color="auto"/>
                <w:bottom w:val="none" w:sz="0" w:space="0" w:color="auto"/>
                <w:right w:val="none" w:sz="0" w:space="0" w:color="auto"/>
              </w:divBdr>
              <w:divsChild>
                <w:div w:id="11943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491">
          <w:marLeft w:val="0"/>
          <w:marRight w:val="0"/>
          <w:marTop w:val="0"/>
          <w:marBottom w:val="0"/>
          <w:divBdr>
            <w:top w:val="none" w:sz="0" w:space="0" w:color="auto"/>
            <w:left w:val="none" w:sz="0" w:space="0" w:color="auto"/>
            <w:bottom w:val="none" w:sz="0" w:space="0" w:color="auto"/>
            <w:right w:val="none" w:sz="0" w:space="0" w:color="auto"/>
          </w:divBdr>
          <w:divsChild>
            <w:div w:id="98644663">
              <w:marLeft w:val="0"/>
              <w:marRight w:val="0"/>
              <w:marTop w:val="0"/>
              <w:marBottom w:val="0"/>
              <w:divBdr>
                <w:top w:val="none" w:sz="0" w:space="0" w:color="auto"/>
                <w:left w:val="none" w:sz="0" w:space="0" w:color="auto"/>
                <w:bottom w:val="none" w:sz="0" w:space="0" w:color="auto"/>
                <w:right w:val="none" w:sz="0" w:space="0" w:color="auto"/>
              </w:divBdr>
              <w:divsChild>
                <w:div w:id="1693873731">
                  <w:marLeft w:val="0"/>
                  <w:marRight w:val="0"/>
                  <w:marTop w:val="0"/>
                  <w:marBottom w:val="0"/>
                  <w:divBdr>
                    <w:top w:val="none" w:sz="0" w:space="0" w:color="auto"/>
                    <w:left w:val="none" w:sz="0" w:space="0" w:color="auto"/>
                    <w:bottom w:val="none" w:sz="0" w:space="0" w:color="auto"/>
                    <w:right w:val="none" w:sz="0" w:space="0" w:color="auto"/>
                  </w:divBdr>
                </w:div>
              </w:divsChild>
            </w:div>
            <w:div w:id="456146282">
              <w:marLeft w:val="0"/>
              <w:marRight w:val="0"/>
              <w:marTop w:val="0"/>
              <w:marBottom w:val="0"/>
              <w:divBdr>
                <w:top w:val="none" w:sz="0" w:space="0" w:color="auto"/>
                <w:left w:val="none" w:sz="0" w:space="0" w:color="auto"/>
                <w:bottom w:val="none" w:sz="0" w:space="0" w:color="auto"/>
                <w:right w:val="none" w:sz="0" w:space="0" w:color="auto"/>
              </w:divBdr>
              <w:divsChild>
                <w:div w:id="739140402">
                  <w:marLeft w:val="0"/>
                  <w:marRight w:val="0"/>
                  <w:marTop w:val="0"/>
                  <w:marBottom w:val="0"/>
                  <w:divBdr>
                    <w:top w:val="none" w:sz="0" w:space="0" w:color="auto"/>
                    <w:left w:val="none" w:sz="0" w:space="0" w:color="auto"/>
                    <w:bottom w:val="none" w:sz="0" w:space="0" w:color="auto"/>
                    <w:right w:val="none" w:sz="0" w:space="0" w:color="auto"/>
                  </w:divBdr>
                </w:div>
              </w:divsChild>
            </w:div>
            <w:div w:id="762460156">
              <w:marLeft w:val="0"/>
              <w:marRight w:val="0"/>
              <w:marTop w:val="0"/>
              <w:marBottom w:val="0"/>
              <w:divBdr>
                <w:top w:val="none" w:sz="0" w:space="0" w:color="auto"/>
                <w:left w:val="none" w:sz="0" w:space="0" w:color="auto"/>
                <w:bottom w:val="none" w:sz="0" w:space="0" w:color="auto"/>
                <w:right w:val="none" w:sz="0" w:space="0" w:color="auto"/>
              </w:divBdr>
              <w:divsChild>
                <w:div w:id="4156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8506">
      <w:bodyDiv w:val="1"/>
      <w:marLeft w:val="0"/>
      <w:marRight w:val="0"/>
      <w:marTop w:val="0"/>
      <w:marBottom w:val="0"/>
      <w:divBdr>
        <w:top w:val="none" w:sz="0" w:space="0" w:color="auto"/>
        <w:left w:val="none" w:sz="0" w:space="0" w:color="auto"/>
        <w:bottom w:val="none" w:sz="0" w:space="0" w:color="auto"/>
        <w:right w:val="none" w:sz="0" w:space="0" w:color="auto"/>
      </w:divBdr>
      <w:divsChild>
        <w:div w:id="1993632378">
          <w:marLeft w:val="0"/>
          <w:marRight w:val="0"/>
          <w:marTop w:val="0"/>
          <w:marBottom w:val="0"/>
          <w:divBdr>
            <w:top w:val="none" w:sz="0" w:space="0" w:color="auto"/>
            <w:left w:val="none" w:sz="0" w:space="0" w:color="auto"/>
            <w:bottom w:val="none" w:sz="0" w:space="0" w:color="auto"/>
            <w:right w:val="none" w:sz="0" w:space="0" w:color="auto"/>
          </w:divBdr>
          <w:divsChild>
            <w:div w:id="2053846179">
              <w:marLeft w:val="0"/>
              <w:marRight w:val="0"/>
              <w:marTop w:val="0"/>
              <w:marBottom w:val="0"/>
              <w:divBdr>
                <w:top w:val="none" w:sz="0" w:space="0" w:color="auto"/>
                <w:left w:val="none" w:sz="0" w:space="0" w:color="auto"/>
                <w:bottom w:val="none" w:sz="0" w:space="0" w:color="auto"/>
                <w:right w:val="none" w:sz="0" w:space="0" w:color="auto"/>
              </w:divBdr>
              <w:divsChild>
                <w:div w:id="9105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Nicole Peterson</cp:lastModifiedBy>
  <cp:revision>1</cp:revision>
  <dcterms:created xsi:type="dcterms:W3CDTF">2021-07-15T21:22:00Z</dcterms:created>
  <dcterms:modified xsi:type="dcterms:W3CDTF">2021-07-16T00:25:00Z</dcterms:modified>
</cp:coreProperties>
</file>