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1CEF" w14:textId="0656DBC5" w:rsidR="00B34187" w:rsidRPr="00B34187" w:rsidRDefault="00B34187" w:rsidP="00B34187">
      <w:pPr>
        <w:pStyle w:val="Heading1"/>
        <w:rPr>
          <w:rFonts w:eastAsia="Times New Roman"/>
          <w:b/>
          <w:bCs/>
          <w:shd w:val="clear" w:color="auto" w:fill="FFFFFF"/>
        </w:rPr>
      </w:pPr>
      <w:r w:rsidRPr="00B34187">
        <w:rPr>
          <w:rFonts w:eastAsia="Times New Roman"/>
          <w:b/>
          <w:bCs/>
          <w:shd w:val="clear" w:color="auto" w:fill="FFFFFF"/>
        </w:rPr>
        <w:t>Joshua Garland Biography</w:t>
      </w:r>
    </w:p>
    <w:p w14:paraId="15814571" w14:textId="77777777" w:rsidR="00B34187" w:rsidRDefault="00B34187" w:rsidP="00B34187">
      <w:pPr>
        <w:rPr>
          <w:rFonts w:ascii="-webkit-standard" w:eastAsia="Times New Roman" w:hAnsi="-webkit-standard" w:cs="Times New Roman"/>
          <w:i/>
          <w:iCs/>
          <w:color w:val="000000"/>
          <w:shd w:val="clear" w:color="auto" w:fill="FFFFFF"/>
        </w:rPr>
      </w:pPr>
    </w:p>
    <w:p w14:paraId="3E962B60" w14:textId="078BB3E6" w:rsidR="00B34187" w:rsidRPr="00B34187" w:rsidRDefault="00B34187" w:rsidP="00B34187">
      <w:pPr>
        <w:jc w:val="both"/>
        <w:rPr>
          <w:rFonts w:ascii="Calibri" w:eastAsia="Times New Roman" w:hAnsi="Calibri" w:cs="Calibri"/>
        </w:rPr>
      </w:pPr>
      <w:r w:rsidRPr="00B34187">
        <w:rPr>
          <w:rFonts w:ascii="Calibri" w:eastAsia="Times New Roman" w:hAnsi="Calibri" w:cs="Calibri"/>
          <w:color w:val="000000"/>
          <w:shd w:val="clear" w:color="auto" w:fill="FFFFFF"/>
        </w:rPr>
        <w:t>Joshua Garland received a Ph.D. in Computer Science and an M.S. in Applied Mathematics from the University of Colorado and currently serves as an Applied Complexity Fellow at the Santa Fe Institute. Dr. Garland’s recent work focuses on online human social dynamics, combining social theory, machine learning, time series analysis and natural language processing he aims to understand effective strategies to counter the spread of hatred and disinformation online without impinging on civil liberties.</w:t>
      </w:r>
    </w:p>
    <w:p w14:paraId="2404BBEB" w14:textId="77777777" w:rsidR="00880FD1" w:rsidRPr="00B34187" w:rsidRDefault="00880FD1" w:rsidP="00B34187">
      <w:pPr>
        <w:jc w:val="both"/>
        <w:rPr>
          <w:rFonts w:ascii="Calibri" w:hAnsi="Calibri" w:cs="Calibri"/>
        </w:rPr>
      </w:pPr>
    </w:p>
    <w:sectPr w:rsidR="00880FD1" w:rsidRPr="00B34187"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87"/>
    <w:rsid w:val="002334E8"/>
    <w:rsid w:val="00880FD1"/>
    <w:rsid w:val="00B34187"/>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09236"/>
  <w15:chartTrackingRefBased/>
  <w15:docId w15:val="{72D94D4A-8853-E74F-826F-DD8A5710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1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2021-07-20T16:32:00Z</dcterms:created>
  <dcterms:modified xsi:type="dcterms:W3CDTF">2021-07-20T16:33:00Z</dcterms:modified>
</cp:coreProperties>
</file>