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4B1E" w14:textId="6DA7478E" w:rsidR="00FF2814" w:rsidRDefault="00FF2814" w:rsidP="00FF2814">
      <w:pPr>
        <w:pStyle w:val="Heading1"/>
        <w:rPr>
          <w:rFonts w:eastAsia="Times New Roman"/>
        </w:rPr>
      </w:pPr>
      <w:r>
        <w:rPr>
          <w:noProof/>
          <w:sz w:val="28"/>
          <w:szCs w:val="28"/>
        </w:rPr>
        <w:drawing>
          <wp:anchor distT="0" distB="0" distL="114300" distR="114300" simplePos="0" relativeHeight="251658240" behindDoc="0" locked="0" layoutInCell="1" allowOverlap="1" wp14:anchorId="6C1181FB" wp14:editId="6064962C">
            <wp:simplePos x="0" y="0"/>
            <wp:positionH relativeFrom="margin">
              <wp:posOffset>3388360</wp:posOffset>
            </wp:positionH>
            <wp:positionV relativeFrom="margin">
              <wp:posOffset>117998</wp:posOffset>
            </wp:positionV>
            <wp:extent cx="2553335" cy="2574925"/>
            <wp:effectExtent l="0" t="0" r="0" b="3175"/>
            <wp:wrapSquare wrapText="bothSides"/>
            <wp:docPr id="1" name="Picture 1" descr="A picture containing person, clothing,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 suit,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3335" cy="25749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Pr>
        <w:t>Michèle Flournoy Biography</w:t>
      </w:r>
    </w:p>
    <w:p w14:paraId="63E24C01" w14:textId="4855EED4" w:rsidR="00FF2814" w:rsidRPr="00FF2814" w:rsidRDefault="00FF2814" w:rsidP="00FF2814">
      <w:pPr>
        <w:jc w:val="both"/>
        <w:rPr>
          <w:rFonts w:eastAsia="Times New Roman"/>
          <w:color w:val="000000"/>
        </w:rPr>
      </w:pPr>
    </w:p>
    <w:p w14:paraId="30A43814" w14:textId="10141646" w:rsidR="00880FD1" w:rsidRPr="00FF2814" w:rsidRDefault="00FF2814" w:rsidP="00FF2814">
      <w:pPr>
        <w:jc w:val="both"/>
        <w:rPr>
          <w:sz w:val="28"/>
          <w:szCs w:val="28"/>
        </w:rPr>
      </w:pPr>
      <w:r w:rsidRPr="00FF2814">
        <w:rPr>
          <w:rFonts w:eastAsia="Times New Roman"/>
          <w:color w:val="000000"/>
        </w:rPr>
        <w:t>Michèle Flournoy is Co-Founder and Managing Partner of West Exec Advisors, and former Co-Founder and Chief Executive Officer of the Center for a New American Security (CNAS), where she currently serves on the board. Michèle served as the Under Secretary of Defense for Policy from February 2009 to February 2012. In 2017, she co-founded West Exec Advisors, a strategic advisory firm.</w:t>
      </w:r>
    </w:p>
    <w:sectPr w:rsidR="00880FD1" w:rsidRPr="00FF2814"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14"/>
    <w:rsid w:val="002334E8"/>
    <w:rsid w:val="00880FD1"/>
    <w:rsid w:val="00D4607E"/>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705F"/>
  <w15:chartTrackingRefBased/>
  <w15:docId w15:val="{A3A1DB65-9809-1948-8D34-934A848B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8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2021-07-07T22:14:00Z</dcterms:created>
  <dcterms:modified xsi:type="dcterms:W3CDTF">2021-07-07T22:15:00Z</dcterms:modified>
</cp:coreProperties>
</file>