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E88F" w14:textId="40304A97" w:rsidR="00667DD7" w:rsidRDefault="00667DD7" w:rsidP="00667DD7">
      <w:pPr>
        <w:ind w:right="3150"/>
        <w:rPr>
          <w:rFonts w:ascii="Avenir Book" w:eastAsia="Times New Roman" w:hAnsi="Avenir Book" w:cs="Calibri"/>
          <w:color w:val="000000"/>
          <w:sz w:val="28"/>
          <w:szCs w:val="28"/>
        </w:rPr>
      </w:pPr>
      <w:r w:rsidRPr="00667DD7">
        <w:rPr>
          <w:rFonts w:ascii="Avenir Book" w:eastAsia="Times New Roman" w:hAnsi="Avenir Book" w:cs="Calibri"/>
          <w:color w:val="000000"/>
          <w:sz w:val="28"/>
          <w:szCs w:val="28"/>
        </w:rPr>
        <w:t>Sue Gordon</w:t>
      </w:r>
      <w:r w:rsidR="00CB4631">
        <w:rPr>
          <w:rFonts w:ascii="Avenir Book" w:eastAsia="Times New Roman" w:hAnsi="Avenir Book" w:cs="Calibri"/>
          <w:color w:val="000000"/>
          <w:sz w:val="28"/>
          <w:szCs w:val="28"/>
        </w:rPr>
        <w:t>, transformative leader of the Intelligence Community</w:t>
      </w:r>
      <w:r w:rsidRPr="00667DD7">
        <w:rPr>
          <w:rFonts w:ascii="Avenir Book" w:eastAsia="Times New Roman" w:hAnsi="Avenir Book" w:cs="Calibri"/>
          <w:color w:val="000000"/>
          <w:sz w:val="28"/>
          <w:szCs w:val="28"/>
        </w:rPr>
        <w:t>.</w:t>
      </w:r>
    </w:p>
    <w:p w14:paraId="1157AED0" w14:textId="36BF0454" w:rsidR="00667DD7" w:rsidRPr="00667DD7" w:rsidRDefault="00667DD7" w:rsidP="00667DD7">
      <w:pPr>
        <w:rPr>
          <w:rFonts w:ascii="Helvetica" w:eastAsia="Times New Roman" w:hAnsi="Helvetica" w:cs="Times New Roman"/>
          <w:color w:val="000000"/>
          <w:sz w:val="20"/>
          <w:szCs w:val="20"/>
        </w:rPr>
      </w:pPr>
      <w:r w:rsidRPr="00667DD7">
        <w:rPr>
          <w:rFonts w:ascii="Helvetica" w:eastAsia="Times New Roman" w:hAnsi="Helvetica" w:cs="Times New Roman"/>
          <w:color w:val="000000"/>
          <w:sz w:val="20"/>
          <w:szCs w:val="20"/>
        </w:rPr>
        <w:br/>
        <w:t xml:space="preserve">Ms. Gordon </w:t>
      </w:r>
      <w:r w:rsidR="00CB4631">
        <w:rPr>
          <w:rFonts w:ascii="Helvetica" w:eastAsia="Times New Roman" w:hAnsi="Helvetica" w:cs="Times New Roman"/>
          <w:color w:val="000000"/>
          <w:sz w:val="20"/>
          <w:szCs w:val="20"/>
        </w:rPr>
        <w:t>is</w:t>
      </w:r>
      <w:r>
        <w:rPr>
          <w:rFonts w:ascii="Helvetica" w:eastAsia="Times New Roman" w:hAnsi="Helvetica" w:cs="Times New Roman"/>
          <w:color w:val="000000"/>
          <w:sz w:val="20"/>
          <w:szCs w:val="20"/>
        </w:rPr>
        <w:t xml:space="preserve"> the </w:t>
      </w:r>
      <w:r w:rsidR="00CB4631">
        <w:rPr>
          <w:rFonts w:ascii="Helvetica" w:eastAsia="Times New Roman" w:hAnsi="Helvetica" w:cs="Times New Roman"/>
          <w:color w:val="000000"/>
          <w:sz w:val="20"/>
          <w:szCs w:val="20"/>
        </w:rPr>
        <w:t xml:space="preserve">former </w:t>
      </w:r>
      <w:r w:rsidRPr="00667DD7">
        <w:rPr>
          <w:rFonts w:ascii="Helvetica" w:eastAsia="Times New Roman" w:hAnsi="Helvetica" w:cs="Times New Roman"/>
          <w:color w:val="000000"/>
          <w:sz w:val="20"/>
          <w:szCs w:val="20"/>
        </w:rPr>
        <w:t>Principal Deputy</w:t>
      </w:r>
      <w:r>
        <w:rPr>
          <w:rFonts w:ascii="Helvetica" w:eastAsia="Times New Roman" w:hAnsi="Helvetica" w:cs="Times New Roman"/>
          <w:color w:val="000000"/>
          <w:sz w:val="20"/>
          <w:szCs w:val="20"/>
        </w:rPr>
        <w:t xml:space="preserve"> </w:t>
      </w:r>
      <w:r w:rsidRPr="00667DD7">
        <w:rPr>
          <w:rFonts w:ascii="Helvetica" w:eastAsia="Times New Roman" w:hAnsi="Helvetica" w:cs="Times New Roman"/>
          <w:color w:val="000000"/>
          <w:sz w:val="20"/>
          <w:szCs w:val="20"/>
        </w:rPr>
        <w:t>Director of National Intelligence</w:t>
      </w:r>
      <w:r w:rsidR="00CB4631">
        <w:rPr>
          <w:rFonts w:ascii="Helvetica" w:eastAsia="Times New Roman" w:hAnsi="Helvetica" w:cs="Times New Roman"/>
          <w:color w:val="000000"/>
          <w:sz w:val="20"/>
          <w:szCs w:val="20"/>
        </w:rPr>
        <w:t>, serving</w:t>
      </w:r>
      <w:r w:rsidRPr="00667DD7">
        <w:rPr>
          <w:rFonts w:ascii="Helvetica" w:eastAsia="Times New Roman" w:hAnsi="Helvetica" w:cs="Times New Roman"/>
          <w:color w:val="000000"/>
          <w:sz w:val="20"/>
          <w:szCs w:val="20"/>
        </w:rPr>
        <w:t xml:space="preserve"> from 2017-2019, where she advised the</w:t>
      </w:r>
      <w:r>
        <w:rPr>
          <w:rFonts w:ascii="Helvetica" w:eastAsia="Times New Roman" w:hAnsi="Helvetica" w:cs="Times New Roman"/>
          <w:color w:val="000000"/>
          <w:sz w:val="20"/>
          <w:szCs w:val="20"/>
        </w:rPr>
        <w:t xml:space="preserve"> </w:t>
      </w:r>
      <w:r w:rsidRPr="00667DD7">
        <w:rPr>
          <w:rFonts w:ascii="Helvetica" w:eastAsia="Times New Roman" w:hAnsi="Helvetica" w:cs="Times New Roman"/>
          <w:color w:val="000000"/>
          <w:sz w:val="20"/>
          <w:szCs w:val="20"/>
        </w:rPr>
        <w:t>President on intelligence matters</w:t>
      </w:r>
      <w:r>
        <w:rPr>
          <w:rFonts w:ascii="Helvetica" w:eastAsia="Times New Roman" w:hAnsi="Helvetica" w:cs="Times New Roman"/>
          <w:color w:val="000000"/>
          <w:sz w:val="20"/>
          <w:szCs w:val="20"/>
        </w:rPr>
        <w:t xml:space="preserve"> and provided operational leadership of the 17 agencies and organizations of the I</w:t>
      </w:r>
      <w:r w:rsidR="00A37235">
        <w:rPr>
          <w:rFonts w:ascii="Helvetica" w:eastAsia="Times New Roman" w:hAnsi="Helvetica" w:cs="Times New Roman"/>
          <w:color w:val="000000"/>
          <w:sz w:val="20"/>
          <w:szCs w:val="20"/>
        </w:rPr>
        <w:t>ntelligence Community (IC)</w:t>
      </w:r>
      <w:r w:rsidRPr="00667DD7">
        <w:rPr>
          <w:rFonts w:ascii="Helvetica" w:eastAsia="Times New Roman" w:hAnsi="Helvetica" w:cs="Times New Roman"/>
          <w:color w:val="000000"/>
          <w:sz w:val="20"/>
          <w:szCs w:val="20"/>
        </w:rPr>
        <w:t xml:space="preserve">. She is a widely respected authority on risk management, technical innovation, and cyber and space issues. </w:t>
      </w:r>
      <w:r w:rsidR="00A37235">
        <w:rPr>
          <w:rFonts w:ascii="Helvetica" w:eastAsia="Times New Roman" w:hAnsi="Helvetica" w:cs="Times New Roman"/>
          <w:color w:val="000000"/>
          <w:sz w:val="20"/>
          <w:szCs w:val="20"/>
        </w:rPr>
        <w:t xml:space="preserve">Today, she is an active board member, university fellow, and </w:t>
      </w:r>
      <w:r w:rsidR="00C068C4">
        <w:rPr>
          <w:rFonts w:ascii="Helvetica" w:eastAsia="Times New Roman" w:hAnsi="Helvetica" w:cs="Times New Roman"/>
          <w:color w:val="000000"/>
          <w:sz w:val="20"/>
          <w:szCs w:val="20"/>
        </w:rPr>
        <w:t>advises</w:t>
      </w:r>
      <w:r w:rsidR="00A37235">
        <w:rPr>
          <w:rFonts w:ascii="Helvetica" w:eastAsia="Times New Roman" w:hAnsi="Helvetica" w:cs="Times New Roman"/>
          <w:color w:val="000000"/>
          <w:sz w:val="20"/>
          <w:szCs w:val="20"/>
        </w:rPr>
        <w:t xml:space="preserve"> private companies in the areas of technology, strategy, and leadership</w:t>
      </w:r>
      <w:r w:rsidRPr="00667DD7">
        <w:rPr>
          <w:rFonts w:ascii="Helvetica" w:eastAsia="Times New Roman" w:hAnsi="Helvetica" w:cs="Times New Roman"/>
          <w:color w:val="000000"/>
          <w:sz w:val="20"/>
          <w:szCs w:val="20"/>
        </w:rPr>
        <w:t>.</w:t>
      </w:r>
      <w:r w:rsidRPr="00667DD7">
        <w:rPr>
          <w:rFonts w:ascii="Helvetica" w:eastAsia="Times New Roman" w:hAnsi="Helvetica" w:cs="Times New Roman"/>
          <w:color w:val="000000"/>
          <w:sz w:val="20"/>
          <w:szCs w:val="20"/>
        </w:rPr>
        <w:br/>
      </w:r>
      <w:r w:rsidRPr="00667DD7">
        <w:rPr>
          <w:rFonts w:ascii="Helvetica" w:eastAsia="Times New Roman" w:hAnsi="Helvetica" w:cs="Times New Roman"/>
          <w:color w:val="000000"/>
          <w:sz w:val="20"/>
          <w:szCs w:val="20"/>
        </w:rPr>
        <w:br/>
        <w:t xml:space="preserve">Throughout Ms. Gordon’s </w:t>
      </w:r>
      <w:r>
        <w:rPr>
          <w:rFonts w:ascii="Helvetica" w:eastAsia="Times New Roman" w:hAnsi="Helvetica" w:cs="Times New Roman"/>
          <w:color w:val="000000"/>
          <w:sz w:val="20"/>
          <w:szCs w:val="20"/>
        </w:rPr>
        <w:t>more than three decades</w:t>
      </w:r>
      <w:r w:rsidRPr="00667DD7">
        <w:rPr>
          <w:rFonts w:ascii="Helvetica" w:eastAsia="Times New Roman" w:hAnsi="Helvetica" w:cs="Times New Roman"/>
          <w:color w:val="000000"/>
          <w:sz w:val="20"/>
          <w:szCs w:val="20"/>
        </w:rPr>
        <w:t xml:space="preserve"> in the </w:t>
      </w:r>
      <w:r>
        <w:rPr>
          <w:rFonts w:ascii="Helvetica" w:eastAsia="Times New Roman" w:hAnsi="Helvetica" w:cs="Times New Roman"/>
          <w:color w:val="000000"/>
          <w:sz w:val="20"/>
          <w:szCs w:val="20"/>
        </w:rPr>
        <w:t>IC</w:t>
      </w:r>
      <w:r w:rsidRPr="00667DD7">
        <w:rPr>
          <w:rFonts w:ascii="Helvetica" w:eastAsia="Times New Roman" w:hAnsi="Helvetica" w:cs="Times New Roman"/>
          <w:color w:val="000000"/>
          <w:sz w:val="20"/>
          <w:szCs w:val="20"/>
        </w:rPr>
        <w:t>, she led large scale organizational change</w:t>
      </w:r>
      <w:r w:rsidR="00A37235">
        <w:rPr>
          <w:rFonts w:ascii="Helvetica" w:eastAsia="Times New Roman" w:hAnsi="Helvetica" w:cs="Times New Roman"/>
          <w:color w:val="000000"/>
          <w:sz w:val="20"/>
          <w:szCs w:val="20"/>
        </w:rPr>
        <w:t xml:space="preserve"> and delivered </w:t>
      </w:r>
      <w:r w:rsidR="00111E8A">
        <w:rPr>
          <w:rFonts w:ascii="Helvetica" w:eastAsia="Times New Roman" w:hAnsi="Helvetica" w:cs="Times New Roman"/>
          <w:color w:val="000000"/>
          <w:sz w:val="20"/>
          <w:szCs w:val="20"/>
        </w:rPr>
        <w:t>revolutionary</w:t>
      </w:r>
      <w:r w:rsidR="00A37235">
        <w:rPr>
          <w:rFonts w:ascii="Helvetica" w:eastAsia="Times New Roman" w:hAnsi="Helvetica" w:cs="Times New Roman"/>
          <w:color w:val="000000"/>
          <w:sz w:val="20"/>
          <w:szCs w:val="20"/>
        </w:rPr>
        <w:t xml:space="preserve"> outcomes</w:t>
      </w:r>
      <w:r w:rsidRPr="00667DD7">
        <w:rPr>
          <w:rFonts w:ascii="Helvetica" w:eastAsia="Times New Roman" w:hAnsi="Helvetica" w:cs="Times New Roman"/>
          <w:color w:val="000000"/>
          <w:sz w:val="20"/>
          <w:szCs w:val="20"/>
        </w:rPr>
        <w:t>. Ms. Gordon worked to adapt the IC to emerging economic</w:t>
      </w:r>
      <w:r w:rsidR="00CB4631">
        <w:rPr>
          <w:rFonts w:ascii="Helvetica" w:eastAsia="Times New Roman" w:hAnsi="Helvetica" w:cs="Times New Roman"/>
          <w:color w:val="000000"/>
          <w:sz w:val="20"/>
          <w:szCs w:val="20"/>
        </w:rPr>
        <w:t>, military,</w:t>
      </w:r>
      <w:r w:rsidRPr="00667DD7">
        <w:rPr>
          <w:rFonts w:ascii="Helvetica" w:eastAsia="Times New Roman" w:hAnsi="Helvetica" w:cs="Times New Roman"/>
          <w:color w:val="000000"/>
          <w:sz w:val="20"/>
          <w:szCs w:val="20"/>
        </w:rPr>
        <w:t xml:space="preserve"> and political trends impacting the current operating environment. M</w:t>
      </w:r>
      <w:r w:rsidR="00A37235">
        <w:rPr>
          <w:rFonts w:ascii="Helvetica" w:eastAsia="Times New Roman" w:hAnsi="Helvetica" w:cs="Times New Roman"/>
          <w:color w:val="000000"/>
          <w:sz w:val="20"/>
          <w:szCs w:val="20"/>
        </w:rPr>
        <w:t>s</w:t>
      </w:r>
      <w:r w:rsidRPr="00667DD7">
        <w:rPr>
          <w:rFonts w:ascii="Helvetica" w:eastAsia="Times New Roman" w:hAnsi="Helvetica" w:cs="Times New Roman"/>
          <w:color w:val="000000"/>
          <w:sz w:val="20"/>
          <w:szCs w:val="20"/>
        </w:rPr>
        <w:t xml:space="preserve">. Gordon </w:t>
      </w:r>
      <w:r w:rsidR="00A37235">
        <w:rPr>
          <w:rFonts w:ascii="Helvetica" w:eastAsia="Times New Roman" w:hAnsi="Helvetica" w:cs="Times New Roman"/>
          <w:color w:val="000000"/>
          <w:sz w:val="20"/>
          <w:szCs w:val="20"/>
        </w:rPr>
        <w:t>led the establishment of</w:t>
      </w:r>
      <w:r w:rsidRPr="00667DD7">
        <w:rPr>
          <w:rFonts w:ascii="Helvetica" w:eastAsia="Times New Roman" w:hAnsi="Helvetica" w:cs="Times New Roman"/>
          <w:color w:val="000000"/>
          <w:sz w:val="20"/>
          <w:szCs w:val="20"/>
        </w:rPr>
        <w:t xml:space="preserve"> In-Q-Tel, the Central Intelligence Agency’s venture arm, in the 1990s. In the last several years, she focused on advancing intelligence integration across the IC, expanding outreach and partnerships to the private sector and international allies, and driving innovation across the Community.</w:t>
      </w:r>
      <w:r w:rsidRPr="00667DD7">
        <w:rPr>
          <w:rFonts w:ascii="Helvetica" w:eastAsia="Times New Roman" w:hAnsi="Helvetica" w:cs="Times New Roman"/>
          <w:color w:val="000000"/>
          <w:sz w:val="20"/>
          <w:szCs w:val="20"/>
        </w:rPr>
        <w:br/>
      </w:r>
      <w:r w:rsidRPr="00667DD7">
        <w:rPr>
          <w:rFonts w:ascii="Helvetica" w:eastAsia="Times New Roman" w:hAnsi="Helvetica" w:cs="Times New Roman"/>
          <w:color w:val="000000"/>
          <w:sz w:val="20"/>
          <w:szCs w:val="20"/>
        </w:rPr>
        <w:br/>
        <w:t xml:space="preserve">While serving as Deputy Director of the National Geospatial-Intelligence Agency (NGA) from 2015 to 2017, Ms. Gordon helped lead NGA through a transformation to adapt to </w:t>
      </w:r>
      <w:r w:rsidR="00CB4631">
        <w:rPr>
          <w:rFonts w:ascii="Helvetica" w:eastAsia="Times New Roman" w:hAnsi="Helvetica" w:cs="Times New Roman"/>
          <w:color w:val="000000"/>
          <w:sz w:val="20"/>
          <w:szCs w:val="20"/>
        </w:rPr>
        <w:t>emergent</w:t>
      </w:r>
      <w:r w:rsidRPr="00667DD7">
        <w:rPr>
          <w:rFonts w:ascii="Helvetica" w:eastAsia="Times New Roman" w:hAnsi="Helvetica" w:cs="Times New Roman"/>
          <w:color w:val="000000"/>
          <w:sz w:val="20"/>
          <w:szCs w:val="20"/>
        </w:rPr>
        <w:t xml:space="preserve"> challenges. In this role, she spearheaded agile decision-making, </w:t>
      </w:r>
      <w:r w:rsidR="00C068C4">
        <w:rPr>
          <w:rFonts w:ascii="Helvetica" w:eastAsia="Times New Roman" w:hAnsi="Helvetica" w:cs="Times New Roman"/>
          <w:color w:val="000000"/>
          <w:sz w:val="20"/>
          <w:szCs w:val="20"/>
        </w:rPr>
        <w:t>modernization of the information environment</w:t>
      </w:r>
      <w:r w:rsidRPr="00667DD7">
        <w:rPr>
          <w:rFonts w:ascii="Helvetica" w:eastAsia="Times New Roman" w:hAnsi="Helvetica" w:cs="Times New Roman"/>
          <w:color w:val="000000"/>
          <w:sz w:val="20"/>
          <w:szCs w:val="20"/>
        </w:rPr>
        <w:t>, and the expansion of geospatial intelligence services to the open marketplace. </w:t>
      </w:r>
      <w:r w:rsidRPr="00667DD7">
        <w:rPr>
          <w:rFonts w:ascii="Helvetica" w:eastAsia="Times New Roman" w:hAnsi="Helvetica" w:cs="Times New Roman"/>
          <w:color w:val="000000"/>
          <w:sz w:val="20"/>
          <w:szCs w:val="20"/>
        </w:rPr>
        <w:br/>
      </w:r>
      <w:r w:rsidRPr="00667DD7">
        <w:rPr>
          <w:rFonts w:ascii="Helvetica" w:eastAsia="Times New Roman" w:hAnsi="Helvetica" w:cs="Times New Roman"/>
          <w:color w:val="000000"/>
          <w:sz w:val="20"/>
          <w:szCs w:val="20"/>
        </w:rPr>
        <w:br/>
        <w:t xml:space="preserve">Ms. Gordon joined the Central Intelligence Agency (CIA) in 1980 and served for </w:t>
      </w:r>
      <w:r w:rsidR="00A37235">
        <w:rPr>
          <w:rFonts w:ascii="Helvetica" w:eastAsia="Times New Roman" w:hAnsi="Helvetica" w:cs="Times New Roman"/>
          <w:color w:val="000000"/>
          <w:sz w:val="20"/>
          <w:szCs w:val="20"/>
        </w:rPr>
        <w:t>29</w:t>
      </w:r>
      <w:r w:rsidRPr="00667DD7">
        <w:rPr>
          <w:rFonts w:ascii="Helvetica" w:eastAsia="Times New Roman" w:hAnsi="Helvetica" w:cs="Times New Roman"/>
          <w:color w:val="000000"/>
          <w:sz w:val="20"/>
          <w:szCs w:val="20"/>
        </w:rPr>
        <w:t xml:space="preserve"> years, rising to senior executive positions in each of the Agency’s four directorates: operations, analysis, science and technology, and support. </w:t>
      </w:r>
      <w:r w:rsidR="00A37235">
        <w:rPr>
          <w:rFonts w:ascii="Helvetica" w:eastAsia="Times New Roman" w:hAnsi="Helvetica" w:cs="Times New Roman"/>
          <w:color w:val="000000"/>
          <w:sz w:val="20"/>
          <w:szCs w:val="20"/>
        </w:rPr>
        <w:t xml:space="preserve">She </w:t>
      </w:r>
      <w:r w:rsidR="00C068C4">
        <w:rPr>
          <w:rFonts w:ascii="Helvetica" w:eastAsia="Times New Roman" w:hAnsi="Helvetica" w:cs="Times New Roman"/>
          <w:color w:val="000000"/>
          <w:sz w:val="20"/>
          <w:szCs w:val="20"/>
        </w:rPr>
        <w:t xml:space="preserve">is renowned for her commitment to mentorship and diversity and inclusion, serving as a champion for the LGBTQ community. </w:t>
      </w:r>
      <w:r w:rsidRPr="00667DD7">
        <w:rPr>
          <w:rFonts w:ascii="Helvetica" w:eastAsia="Times New Roman" w:hAnsi="Helvetica" w:cs="Times New Roman"/>
          <w:color w:val="000000"/>
          <w:sz w:val="20"/>
          <w:szCs w:val="20"/>
        </w:rPr>
        <w:t xml:space="preserve">Ms. Gordon </w:t>
      </w:r>
      <w:r w:rsidR="00CB4631">
        <w:rPr>
          <w:rFonts w:ascii="Helvetica" w:eastAsia="Times New Roman" w:hAnsi="Helvetica" w:cs="Times New Roman"/>
          <w:color w:val="000000"/>
          <w:sz w:val="20"/>
          <w:szCs w:val="20"/>
        </w:rPr>
        <w:t>is</w:t>
      </w:r>
      <w:r w:rsidRPr="00667DD7">
        <w:rPr>
          <w:rFonts w:ascii="Helvetica" w:eastAsia="Times New Roman" w:hAnsi="Helvetica" w:cs="Times New Roman"/>
          <w:color w:val="000000"/>
          <w:sz w:val="20"/>
          <w:szCs w:val="20"/>
        </w:rPr>
        <w:t xml:space="preserve"> recognized for her creative executive leadership</w:t>
      </w:r>
      <w:r w:rsidR="00CB4631">
        <w:rPr>
          <w:rFonts w:ascii="Helvetica" w:eastAsia="Times New Roman" w:hAnsi="Helvetica" w:cs="Times New Roman"/>
          <w:color w:val="000000"/>
          <w:sz w:val="20"/>
          <w:szCs w:val="20"/>
        </w:rPr>
        <w:t xml:space="preserve">, receiving </w:t>
      </w:r>
      <w:r w:rsidRPr="00667DD7">
        <w:rPr>
          <w:rFonts w:ascii="Helvetica" w:eastAsia="Times New Roman" w:hAnsi="Helvetica" w:cs="Times New Roman"/>
          <w:color w:val="000000"/>
          <w:sz w:val="20"/>
          <w:szCs w:val="20"/>
        </w:rPr>
        <w:t xml:space="preserve">numerous awards, including the </w:t>
      </w:r>
      <w:r w:rsidR="002E5624">
        <w:rPr>
          <w:rFonts w:ascii="Helvetica" w:eastAsia="Times New Roman" w:hAnsi="Helvetica" w:cs="Times New Roman"/>
          <w:color w:val="000000"/>
          <w:sz w:val="20"/>
          <w:szCs w:val="20"/>
        </w:rPr>
        <w:t xml:space="preserve">Distinguished Intelligence Medal and </w:t>
      </w:r>
      <w:r w:rsidRPr="00667DD7">
        <w:rPr>
          <w:rFonts w:ascii="Helvetica" w:eastAsia="Times New Roman" w:hAnsi="Helvetica" w:cs="Times New Roman"/>
          <w:color w:val="000000"/>
          <w:sz w:val="20"/>
          <w:szCs w:val="20"/>
        </w:rPr>
        <w:t>Presidential Rank Award at the distinguished level.</w:t>
      </w:r>
      <w:r w:rsidRPr="00667DD7">
        <w:rPr>
          <w:rFonts w:ascii="Helvetica" w:eastAsia="Times New Roman" w:hAnsi="Helvetica" w:cs="Times New Roman"/>
          <w:color w:val="000000"/>
          <w:sz w:val="20"/>
          <w:szCs w:val="20"/>
        </w:rPr>
        <w:br/>
      </w:r>
      <w:r w:rsidRPr="00667DD7">
        <w:rPr>
          <w:rFonts w:ascii="Helvetica" w:eastAsia="Times New Roman" w:hAnsi="Helvetica" w:cs="Times New Roman"/>
          <w:color w:val="000000"/>
          <w:sz w:val="20"/>
          <w:szCs w:val="20"/>
        </w:rPr>
        <w:br/>
        <w:t xml:space="preserve">Ms. Gordon is </w:t>
      </w:r>
      <w:r>
        <w:rPr>
          <w:rFonts w:ascii="Helvetica" w:eastAsia="Times New Roman" w:hAnsi="Helvetica" w:cs="Times New Roman"/>
          <w:color w:val="000000"/>
          <w:sz w:val="20"/>
          <w:szCs w:val="20"/>
        </w:rPr>
        <w:t>a</w:t>
      </w:r>
      <w:r w:rsidRPr="00667DD7">
        <w:rPr>
          <w:rFonts w:ascii="Helvetica" w:eastAsia="Times New Roman" w:hAnsi="Helvetica" w:cs="Times New Roman"/>
          <w:color w:val="000000"/>
          <w:sz w:val="20"/>
          <w:szCs w:val="20"/>
        </w:rPr>
        <w:t xml:space="preserve"> Rubenstein Fellow at Duke University</w:t>
      </w:r>
      <w:r w:rsidR="000620C6">
        <w:rPr>
          <w:rFonts w:ascii="Helvetica" w:eastAsia="Times New Roman" w:hAnsi="Helvetica" w:cs="Times New Roman"/>
          <w:color w:val="000000"/>
          <w:sz w:val="20"/>
          <w:szCs w:val="20"/>
        </w:rPr>
        <w:t>;</w:t>
      </w:r>
      <w:r w:rsidRPr="00667DD7">
        <w:rPr>
          <w:rFonts w:ascii="Helvetica" w:eastAsia="Times New Roman" w:hAnsi="Helvetica" w:cs="Times New Roman"/>
          <w:color w:val="000000"/>
          <w:sz w:val="20"/>
          <w:szCs w:val="20"/>
        </w:rPr>
        <w:t xml:space="preserve"> serves on several boards, including </w:t>
      </w:r>
      <w:r w:rsidR="000620C6">
        <w:rPr>
          <w:rFonts w:ascii="Helvetica" w:eastAsia="Times New Roman" w:hAnsi="Helvetica" w:cs="Times New Roman"/>
          <w:color w:val="000000"/>
          <w:sz w:val="20"/>
          <w:szCs w:val="20"/>
        </w:rPr>
        <w:t xml:space="preserve">as an independent director for </w:t>
      </w:r>
      <w:r w:rsidRPr="00667DD7">
        <w:rPr>
          <w:rFonts w:ascii="Helvetica" w:eastAsia="Times New Roman" w:hAnsi="Helvetica" w:cs="Times New Roman"/>
          <w:color w:val="000000"/>
          <w:sz w:val="20"/>
          <w:szCs w:val="20"/>
        </w:rPr>
        <w:t>CACI</w:t>
      </w:r>
      <w:r>
        <w:rPr>
          <w:rFonts w:ascii="Helvetica" w:eastAsia="Times New Roman" w:hAnsi="Helvetica" w:cs="Times New Roman"/>
          <w:color w:val="000000"/>
          <w:sz w:val="20"/>
          <w:szCs w:val="20"/>
        </w:rPr>
        <w:t xml:space="preserve"> International</w:t>
      </w:r>
      <w:r w:rsidR="000620C6">
        <w:rPr>
          <w:rFonts w:ascii="Helvetica" w:eastAsia="Times New Roman" w:hAnsi="Helvetica" w:cs="Times New Roman"/>
          <w:color w:val="000000"/>
          <w:sz w:val="20"/>
          <w:szCs w:val="20"/>
        </w:rPr>
        <w:t xml:space="preserve"> and</w:t>
      </w:r>
      <w:r w:rsidRPr="00667DD7">
        <w:rPr>
          <w:rFonts w:ascii="Helvetica" w:eastAsia="Times New Roman" w:hAnsi="Helvetica" w:cs="Times New Roman"/>
          <w:color w:val="000000"/>
          <w:sz w:val="20"/>
          <w:szCs w:val="20"/>
        </w:rPr>
        <w:t xml:space="preserve"> </w:t>
      </w:r>
      <w:r w:rsidR="000620C6">
        <w:rPr>
          <w:rFonts w:ascii="Helvetica" w:eastAsia="Times New Roman" w:hAnsi="Helvetica" w:cs="Times New Roman"/>
          <w:color w:val="000000"/>
          <w:sz w:val="20"/>
          <w:szCs w:val="20"/>
        </w:rPr>
        <w:t xml:space="preserve">Avantus Federal, and as a senior advisor for </w:t>
      </w:r>
      <w:r w:rsidRPr="00667DD7">
        <w:rPr>
          <w:rFonts w:ascii="Helvetica" w:eastAsia="Times New Roman" w:hAnsi="Helvetica" w:cs="Times New Roman"/>
          <w:color w:val="000000"/>
          <w:sz w:val="20"/>
          <w:szCs w:val="20"/>
        </w:rPr>
        <w:t xml:space="preserve">Pallas Advisors, the Draper Richards Kaplan Foundation, </w:t>
      </w:r>
      <w:r w:rsidR="000620C6">
        <w:rPr>
          <w:rFonts w:ascii="Helvetica" w:eastAsia="Times New Roman" w:hAnsi="Helvetica" w:cs="Times New Roman"/>
          <w:color w:val="000000"/>
          <w:sz w:val="20"/>
          <w:szCs w:val="20"/>
        </w:rPr>
        <w:t xml:space="preserve">Primer.ai, and ColdQuanta; </w:t>
      </w:r>
      <w:r w:rsidR="00A37235">
        <w:rPr>
          <w:rFonts w:ascii="Helvetica" w:eastAsia="Times New Roman" w:hAnsi="Helvetica" w:cs="Times New Roman"/>
          <w:color w:val="000000"/>
          <w:sz w:val="20"/>
          <w:szCs w:val="20"/>
        </w:rPr>
        <w:t>and</w:t>
      </w:r>
      <w:r w:rsidRPr="00667DD7">
        <w:rPr>
          <w:rFonts w:ascii="Helvetica" w:eastAsia="Times New Roman" w:hAnsi="Helvetica" w:cs="Times New Roman"/>
          <w:color w:val="000000"/>
          <w:sz w:val="20"/>
          <w:szCs w:val="20"/>
        </w:rPr>
        <w:t xml:space="preserve"> </w:t>
      </w:r>
      <w:r w:rsidR="000620C6">
        <w:rPr>
          <w:rFonts w:ascii="Helvetica" w:eastAsia="Times New Roman" w:hAnsi="Helvetica" w:cs="Times New Roman"/>
          <w:color w:val="000000"/>
          <w:sz w:val="20"/>
          <w:szCs w:val="20"/>
        </w:rPr>
        <w:t>consults for</w:t>
      </w:r>
      <w:r w:rsidRPr="00667DD7">
        <w:rPr>
          <w:rFonts w:ascii="Helvetica" w:eastAsia="Times New Roman" w:hAnsi="Helvetica" w:cs="Times New Roman"/>
          <w:color w:val="000000"/>
          <w:sz w:val="20"/>
          <w:szCs w:val="20"/>
        </w:rPr>
        <w:t xml:space="preserve"> several companies</w:t>
      </w:r>
      <w:r>
        <w:rPr>
          <w:rFonts w:ascii="Helvetica" w:eastAsia="Times New Roman" w:hAnsi="Helvetica" w:cs="Times New Roman"/>
          <w:color w:val="000000"/>
          <w:sz w:val="20"/>
          <w:szCs w:val="20"/>
        </w:rPr>
        <w:t>,</w:t>
      </w:r>
      <w:r w:rsidRPr="00667DD7">
        <w:rPr>
          <w:rFonts w:ascii="Helvetica" w:eastAsia="Times New Roman" w:hAnsi="Helvetica" w:cs="Times New Roman"/>
          <w:color w:val="000000"/>
          <w:sz w:val="20"/>
          <w:szCs w:val="20"/>
        </w:rPr>
        <w:t xml:space="preserve"> including Microsoft</w:t>
      </w:r>
      <w:r>
        <w:rPr>
          <w:rFonts w:ascii="Helvetica" w:eastAsia="Times New Roman" w:hAnsi="Helvetica" w:cs="Times New Roman"/>
          <w:color w:val="000000"/>
          <w:sz w:val="20"/>
          <w:szCs w:val="20"/>
        </w:rPr>
        <w:t xml:space="preserve"> Corporation</w:t>
      </w:r>
      <w:r w:rsidRPr="00667DD7">
        <w:rPr>
          <w:rFonts w:ascii="Helvetica" w:eastAsia="Times New Roman" w:hAnsi="Helvetica" w:cs="Times New Roman"/>
          <w:color w:val="000000"/>
          <w:sz w:val="20"/>
          <w:szCs w:val="20"/>
        </w:rPr>
        <w:t>.  </w:t>
      </w:r>
      <w:r w:rsidRPr="00667DD7">
        <w:rPr>
          <w:rFonts w:ascii="Helvetica" w:eastAsia="Times New Roman" w:hAnsi="Helvetica" w:cs="Times New Roman"/>
          <w:color w:val="000000"/>
          <w:sz w:val="20"/>
          <w:szCs w:val="20"/>
        </w:rPr>
        <w:br/>
      </w:r>
      <w:r w:rsidRPr="00667DD7">
        <w:rPr>
          <w:rFonts w:ascii="Helvetica" w:eastAsia="Times New Roman" w:hAnsi="Helvetica" w:cs="Times New Roman"/>
          <w:color w:val="000000"/>
          <w:sz w:val="20"/>
          <w:szCs w:val="20"/>
        </w:rPr>
        <w:br/>
        <w:t xml:space="preserve">Gordon holds a Bachelor of Science from Duke University where she was </w:t>
      </w:r>
      <w:r w:rsidR="002E5624">
        <w:rPr>
          <w:rFonts w:ascii="Helvetica" w:eastAsia="Times New Roman" w:hAnsi="Helvetica" w:cs="Times New Roman"/>
          <w:color w:val="000000"/>
          <w:sz w:val="20"/>
          <w:szCs w:val="20"/>
        </w:rPr>
        <w:t>a three-time</w:t>
      </w:r>
      <w:r w:rsidRPr="00667DD7">
        <w:rPr>
          <w:rFonts w:ascii="Helvetica" w:eastAsia="Times New Roman" w:hAnsi="Helvetica" w:cs="Times New Roman"/>
          <w:color w:val="000000"/>
          <w:sz w:val="20"/>
          <w:szCs w:val="20"/>
        </w:rPr>
        <w:t xml:space="preserve"> captain of the Duke Women’s Basketball team. She is married to fellow </w:t>
      </w:r>
      <w:r w:rsidR="009C033E" w:rsidRPr="00667DD7">
        <w:rPr>
          <w:rFonts w:ascii="Helvetica" w:eastAsia="Times New Roman" w:hAnsi="Helvetica" w:cs="Times New Roman"/>
          <w:color w:val="000000"/>
          <w:sz w:val="20"/>
          <w:szCs w:val="20"/>
        </w:rPr>
        <w:t>Duke</w:t>
      </w:r>
      <w:r w:rsidR="000620C6">
        <w:rPr>
          <w:rFonts w:ascii="Helvetica" w:eastAsia="Times New Roman" w:hAnsi="Helvetica" w:cs="Times New Roman"/>
          <w:color w:val="000000"/>
          <w:sz w:val="20"/>
          <w:szCs w:val="20"/>
        </w:rPr>
        <w:t xml:space="preserve"> </w:t>
      </w:r>
      <w:r w:rsidR="009C033E">
        <w:rPr>
          <w:rFonts w:ascii="Helvetica" w:eastAsia="Times New Roman" w:hAnsi="Helvetica" w:cs="Times New Roman"/>
          <w:color w:val="000000"/>
          <w:sz w:val="20"/>
          <w:szCs w:val="20"/>
        </w:rPr>
        <w:t>graduate</w:t>
      </w:r>
      <w:r w:rsidRPr="00667DD7">
        <w:rPr>
          <w:rFonts w:ascii="Helvetica" w:eastAsia="Times New Roman" w:hAnsi="Helvetica" w:cs="Times New Roman"/>
          <w:color w:val="000000"/>
          <w:sz w:val="20"/>
          <w:szCs w:val="20"/>
        </w:rPr>
        <w:t xml:space="preserve"> Jim Gordon with whom she has two grown children, two grandchildren, and </w:t>
      </w:r>
      <w:r w:rsidR="000620C6">
        <w:rPr>
          <w:rFonts w:ascii="Helvetica" w:eastAsia="Times New Roman" w:hAnsi="Helvetica" w:cs="Times New Roman"/>
          <w:color w:val="000000"/>
          <w:sz w:val="20"/>
          <w:szCs w:val="20"/>
        </w:rPr>
        <w:t>two</w:t>
      </w:r>
      <w:r w:rsidRPr="00667DD7">
        <w:rPr>
          <w:rFonts w:ascii="Helvetica" w:eastAsia="Times New Roman" w:hAnsi="Helvetica" w:cs="Times New Roman"/>
          <w:color w:val="000000"/>
          <w:sz w:val="20"/>
          <w:szCs w:val="20"/>
        </w:rPr>
        <w:t xml:space="preserve"> Greater Swiss Mountain </w:t>
      </w:r>
      <w:r w:rsidR="000620C6">
        <w:rPr>
          <w:rFonts w:ascii="Helvetica" w:eastAsia="Times New Roman" w:hAnsi="Helvetica" w:cs="Times New Roman"/>
          <w:color w:val="000000"/>
          <w:sz w:val="20"/>
          <w:szCs w:val="20"/>
        </w:rPr>
        <w:t>d</w:t>
      </w:r>
      <w:r w:rsidRPr="00667DD7">
        <w:rPr>
          <w:rFonts w:ascii="Helvetica" w:eastAsia="Times New Roman" w:hAnsi="Helvetica" w:cs="Times New Roman"/>
          <w:color w:val="000000"/>
          <w:sz w:val="20"/>
          <w:szCs w:val="20"/>
        </w:rPr>
        <w:t>og</w:t>
      </w:r>
      <w:r w:rsidR="000620C6">
        <w:rPr>
          <w:rFonts w:ascii="Helvetica" w:eastAsia="Times New Roman" w:hAnsi="Helvetica" w:cs="Times New Roman"/>
          <w:color w:val="000000"/>
          <w:sz w:val="20"/>
          <w:szCs w:val="20"/>
        </w:rPr>
        <w:t>s,</w:t>
      </w:r>
      <w:r w:rsidRPr="00667DD7">
        <w:rPr>
          <w:rFonts w:ascii="Helvetica" w:eastAsia="Times New Roman" w:hAnsi="Helvetica" w:cs="Times New Roman"/>
          <w:color w:val="000000"/>
          <w:sz w:val="20"/>
          <w:szCs w:val="20"/>
        </w:rPr>
        <w:t xml:space="preserve"> Astro</w:t>
      </w:r>
      <w:r w:rsidR="000620C6">
        <w:rPr>
          <w:rFonts w:ascii="Helvetica" w:eastAsia="Times New Roman" w:hAnsi="Helvetica" w:cs="Times New Roman"/>
          <w:color w:val="000000"/>
          <w:sz w:val="20"/>
          <w:szCs w:val="20"/>
        </w:rPr>
        <w:t xml:space="preserve"> and Elroy.</w:t>
      </w:r>
    </w:p>
    <w:p w14:paraId="6BDA1483" w14:textId="77777777" w:rsidR="00667DD7" w:rsidRPr="00667DD7" w:rsidRDefault="00667DD7" w:rsidP="00667DD7">
      <w:pPr>
        <w:rPr>
          <w:rFonts w:ascii="Times New Roman" w:eastAsia="Times New Roman" w:hAnsi="Times New Roman" w:cs="Times New Roman"/>
        </w:rPr>
      </w:pPr>
    </w:p>
    <w:p w14:paraId="036000FE" w14:textId="77777777" w:rsidR="00667DD7" w:rsidRDefault="00667DD7"/>
    <w:sectPr w:rsidR="00667DD7" w:rsidSect="000D4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D7"/>
    <w:rsid w:val="000620C6"/>
    <w:rsid w:val="000D4CF9"/>
    <w:rsid w:val="00111E8A"/>
    <w:rsid w:val="002E5624"/>
    <w:rsid w:val="00667DD7"/>
    <w:rsid w:val="009C033E"/>
    <w:rsid w:val="00A37235"/>
    <w:rsid w:val="00C068C4"/>
    <w:rsid w:val="00CB4631"/>
    <w:rsid w:val="00CD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E707F"/>
  <w15:chartTrackingRefBased/>
  <w15:docId w15:val="{98D0BCDF-B1CE-1F4C-8261-30DCC8BD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5518">
      <w:bodyDiv w:val="1"/>
      <w:marLeft w:val="0"/>
      <w:marRight w:val="0"/>
      <w:marTop w:val="0"/>
      <w:marBottom w:val="0"/>
      <w:divBdr>
        <w:top w:val="none" w:sz="0" w:space="0" w:color="auto"/>
        <w:left w:val="none" w:sz="0" w:space="0" w:color="auto"/>
        <w:bottom w:val="none" w:sz="0" w:space="0" w:color="auto"/>
        <w:right w:val="none" w:sz="0" w:space="0" w:color="auto"/>
      </w:divBdr>
      <w:divsChild>
        <w:div w:id="206617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Gordon</dc:creator>
  <cp:keywords/>
  <dc:description/>
  <cp:lastModifiedBy>Nicole Peterson</cp:lastModifiedBy>
  <cp:revision>2</cp:revision>
  <cp:lastPrinted>2020-04-23T12:21:00Z</cp:lastPrinted>
  <dcterms:created xsi:type="dcterms:W3CDTF">2021-08-27T13:53:00Z</dcterms:created>
  <dcterms:modified xsi:type="dcterms:W3CDTF">2021-08-27T13:53:00Z</dcterms:modified>
</cp:coreProperties>
</file>