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E9CF" w14:textId="2C182F79" w:rsidR="006D64C8" w:rsidRPr="00E55E93" w:rsidRDefault="00E55E93" w:rsidP="00E55E93">
      <w:pPr>
        <w:spacing w:before="120" w:after="240" w:line="240" w:lineRule="auto"/>
        <w:jc w:val="both"/>
        <w:rPr>
          <w:rFonts w:ascii="Arial" w:eastAsia="Times New Roman" w:hAnsi="Arial" w:cs="Arial"/>
          <w:b/>
          <w:bCs/>
          <w:spacing w:val="3"/>
          <w:sz w:val="24"/>
          <w:szCs w:val="24"/>
        </w:rPr>
      </w:pPr>
      <w:r w:rsidRPr="00E55E93">
        <w:rPr>
          <w:rFonts w:ascii="Arial" w:eastAsia="Times New Roman" w:hAnsi="Arial" w:cs="Arial"/>
          <w:b/>
          <w:bCs/>
          <w:spacing w:val="3"/>
          <w:sz w:val="24"/>
          <w:szCs w:val="24"/>
        </w:rPr>
        <w:t xml:space="preserve">MAJ Gaines </w:t>
      </w:r>
      <w:r w:rsidR="006D64C8" w:rsidRPr="00E55E93">
        <w:rPr>
          <w:rFonts w:ascii="Arial" w:eastAsia="Times New Roman" w:hAnsi="Arial" w:cs="Arial"/>
          <w:b/>
          <w:bCs/>
          <w:spacing w:val="3"/>
          <w:sz w:val="24"/>
          <w:szCs w:val="24"/>
        </w:rPr>
        <w:t>Brief Bio:</w:t>
      </w:r>
    </w:p>
    <w:p w14:paraId="274B14D2" w14:textId="36E1F060" w:rsidR="00E7368B" w:rsidRPr="00E55E93" w:rsidRDefault="00E55E93" w:rsidP="00E55E93">
      <w:pPr>
        <w:spacing w:before="120" w:after="240" w:line="240" w:lineRule="auto"/>
        <w:jc w:val="both"/>
        <w:rPr>
          <w:rFonts w:ascii="Arial" w:eastAsia="Times New Roman" w:hAnsi="Arial" w:cs="Arial"/>
          <w:i/>
          <w:iCs/>
          <w:spacing w:val="3"/>
          <w:sz w:val="24"/>
          <w:szCs w:val="24"/>
        </w:rPr>
      </w:pPr>
      <w:r w:rsidRPr="00E55E93">
        <w:rPr>
          <w:rFonts w:ascii="Arial" w:eastAsia="Times New Roman" w:hAnsi="Arial" w:cs="Arial"/>
          <w:b/>
          <w:bCs/>
          <w:noProof/>
          <w:spacing w:val="3"/>
          <w:sz w:val="24"/>
          <w:szCs w:val="24"/>
        </w:rPr>
        <w:drawing>
          <wp:anchor distT="0" distB="0" distL="114300" distR="114300" simplePos="0" relativeHeight="251658240" behindDoc="0" locked="0" layoutInCell="1" allowOverlap="1" wp14:anchorId="59AAF055" wp14:editId="09CE17CE">
            <wp:simplePos x="0" y="0"/>
            <wp:positionH relativeFrom="margin">
              <wp:posOffset>3941445</wp:posOffset>
            </wp:positionH>
            <wp:positionV relativeFrom="margin">
              <wp:posOffset>477520</wp:posOffset>
            </wp:positionV>
            <wp:extent cx="2005965" cy="288861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029" b="16272"/>
                    <a:stretch/>
                  </pic:blipFill>
                  <pic:spPr bwMode="auto">
                    <a:xfrm>
                      <a:off x="0" y="0"/>
                      <a:ext cx="2005965" cy="2888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68B" w:rsidRPr="00E55E93">
        <w:rPr>
          <w:rFonts w:ascii="Arial" w:eastAsia="Times New Roman" w:hAnsi="Arial" w:cs="Arial"/>
          <w:i/>
          <w:iCs/>
          <w:spacing w:val="3"/>
          <w:sz w:val="24"/>
          <w:szCs w:val="24"/>
        </w:rPr>
        <w:t>Jack Gaines is an Army Reserve Major on active duty to serve as the Public Affairs Officer for the Cyber National Mission Force.  His work focuses on how public affairs can collaborate with Cyber and Information Operations in strategic competition. His last tour included helping design how Army Public Affairs responds to foreign malign influence and propaganda.  He then worked as a reserve communication strategist at the U.S. Southern Command and operations manager at the Joint Enabling Capabilities Command to support to U.S. Forces, Korea.  Additionally, he worked as a civilian communication strategist at the U.S. Africa Command, overseeing messaging for the Ebola response in Liberia and the assault on ISIS in North Africa. Before that, he served on a special appointment to the U.S. Embassy Kabul to lead the Embassy's counter Taliban influence for the 2014 elections.  Then, Major Gaines worked as deputy of public affairs plans at the U.S. European Command, leading social media monitoring in support of operations in Libya.</w:t>
      </w:r>
    </w:p>
    <w:p w14:paraId="066A74CA" w14:textId="77777777" w:rsidR="00E7368B" w:rsidRPr="00E55E93" w:rsidRDefault="00E7368B" w:rsidP="00E55E93">
      <w:pPr>
        <w:spacing w:before="120" w:after="240" w:line="240" w:lineRule="auto"/>
        <w:jc w:val="both"/>
        <w:rPr>
          <w:rFonts w:ascii="Arial" w:eastAsia="Times New Roman" w:hAnsi="Arial" w:cs="Arial"/>
          <w:i/>
          <w:iCs/>
          <w:spacing w:val="3"/>
          <w:sz w:val="24"/>
          <w:szCs w:val="24"/>
        </w:rPr>
      </w:pPr>
      <w:r w:rsidRPr="00E55E93">
        <w:rPr>
          <w:rFonts w:ascii="Arial" w:eastAsia="Times New Roman" w:hAnsi="Arial" w:cs="Arial"/>
          <w:i/>
          <w:iCs/>
          <w:spacing w:val="3"/>
          <w:sz w:val="24"/>
          <w:szCs w:val="24"/>
        </w:rPr>
        <w:t>Outside of the military, Jack Gaines is a strategist and advisor for Booz Allen Hamilton. Additionally, he has a private advocacy firm to support his work in countering Illicit finance and trade that threatens national security. Lastly, Mr. Gaines leads a social movement called "46x", the fight to reform DOD public affairs (www.46x.us) to reanimate the trade so the force can better respond to current conditions.</w:t>
      </w:r>
    </w:p>
    <w:p w14:paraId="25F281F1" w14:textId="3D0F26B6" w:rsidR="006D64C8" w:rsidRPr="00E55E93" w:rsidRDefault="00E7368B" w:rsidP="00E55E93">
      <w:pPr>
        <w:spacing w:before="120" w:after="240" w:line="240" w:lineRule="auto"/>
        <w:jc w:val="both"/>
        <w:rPr>
          <w:rFonts w:ascii="Arial" w:eastAsia="Times New Roman" w:hAnsi="Arial" w:cs="Arial"/>
          <w:spacing w:val="3"/>
          <w:sz w:val="24"/>
          <w:szCs w:val="24"/>
        </w:rPr>
      </w:pPr>
      <w:r w:rsidRPr="00E55E93">
        <w:rPr>
          <w:rFonts w:ascii="Arial" w:eastAsia="Times New Roman" w:hAnsi="Arial" w:cs="Arial"/>
          <w:i/>
          <w:iCs/>
          <w:spacing w:val="3"/>
          <w:sz w:val="24"/>
          <w:szCs w:val="24"/>
        </w:rPr>
        <w:t xml:space="preserve">Jack's education includes a </w:t>
      </w:r>
      <w:proofErr w:type="gramStart"/>
      <w:r w:rsidRPr="00E55E93">
        <w:rPr>
          <w:rFonts w:ascii="Arial" w:eastAsia="Times New Roman" w:hAnsi="Arial" w:cs="Arial"/>
          <w:i/>
          <w:iCs/>
          <w:spacing w:val="3"/>
          <w:sz w:val="24"/>
          <w:szCs w:val="24"/>
        </w:rPr>
        <w:t>Master's Degree</w:t>
      </w:r>
      <w:proofErr w:type="gramEnd"/>
      <w:r w:rsidRPr="00E55E93">
        <w:rPr>
          <w:rFonts w:ascii="Arial" w:eastAsia="Times New Roman" w:hAnsi="Arial" w:cs="Arial"/>
          <w:i/>
          <w:iCs/>
          <w:spacing w:val="3"/>
          <w:sz w:val="24"/>
          <w:szCs w:val="24"/>
        </w:rPr>
        <w:t xml:space="preserve"> in Communication Management from USC Annenberg School for Communication and Journalism (Go Trojans!).</w:t>
      </w:r>
    </w:p>
    <w:sectPr w:rsidR="006D64C8" w:rsidRPr="00E55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497"/>
    <w:multiLevelType w:val="multilevel"/>
    <w:tmpl w:val="0176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C8"/>
    <w:rsid w:val="00434105"/>
    <w:rsid w:val="00514C41"/>
    <w:rsid w:val="00584D0C"/>
    <w:rsid w:val="00593DBA"/>
    <w:rsid w:val="006D64C8"/>
    <w:rsid w:val="00821396"/>
    <w:rsid w:val="009B2963"/>
    <w:rsid w:val="00A80B3C"/>
    <w:rsid w:val="00C46062"/>
    <w:rsid w:val="00E55E93"/>
    <w:rsid w:val="00E7368B"/>
    <w:rsid w:val="00FB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DA1D"/>
  <w15:chartTrackingRefBased/>
  <w15:docId w15:val="{4209DBB8-B1F8-437A-9E9D-5E21505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6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4C8"/>
    <w:rPr>
      <w:rFonts w:ascii="Times New Roman" w:eastAsia="Times New Roman" w:hAnsi="Times New Roman" w:cs="Times New Roman"/>
      <w:b/>
      <w:bCs/>
      <w:sz w:val="36"/>
      <w:szCs w:val="36"/>
    </w:rPr>
  </w:style>
  <w:style w:type="character" w:customStyle="1" w:styleId="vui-heading-1">
    <w:name w:val="vui-heading-1"/>
    <w:basedOn w:val="DefaultParagraphFont"/>
    <w:rsid w:val="006D64C8"/>
  </w:style>
  <w:style w:type="character" w:customStyle="1" w:styleId="d2l-buttonmenu-text">
    <w:name w:val="d2l-buttonmenu-text"/>
    <w:basedOn w:val="DefaultParagraphFont"/>
    <w:rsid w:val="006D64C8"/>
  </w:style>
  <w:style w:type="character" w:customStyle="1" w:styleId="dabi">
    <w:name w:val="dab_i"/>
    <w:basedOn w:val="DefaultParagraphFont"/>
    <w:rsid w:val="006D64C8"/>
  </w:style>
  <w:style w:type="character" w:styleId="Hyperlink">
    <w:name w:val="Hyperlink"/>
    <w:basedOn w:val="DefaultParagraphFont"/>
    <w:uiPriority w:val="99"/>
    <w:unhideWhenUsed/>
    <w:rsid w:val="006D64C8"/>
    <w:rPr>
      <w:color w:val="0000FF"/>
      <w:u w:val="single"/>
    </w:rPr>
  </w:style>
  <w:style w:type="paragraph" w:styleId="z-TopofForm">
    <w:name w:val="HTML Top of Form"/>
    <w:basedOn w:val="Normal"/>
    <w:next w:val="Normal"/>
    <w:link w:val="z-TopofFormChar"/>
    <w:hidden/>
    <w:uiPriority w:val="99"/>
    <w:semiHidden/>
    <w:unhideWhenUsed/>
    <w:rsid w:val="006D64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64C8"/>
    <w:rPr>
      <w:rFonts w:ascii="Arial" w:eastAsia="Times New Roman" w:hAnsi="Arial" w:cs="Arial"/>
      <w:vanish/>
      <w:sz w:val="16"/>
      <w:szCs w:val="16"/>
    </w:rPr>
  </w:style>
  <w:style w:type="character" w:customStyle="1" w:styleId="dsf">
    <w:name w:val="ds_f"/>
    <w:basedOn w:val="DefaultParagraphFont"/>
    <w:rsid w:val="006D64C8"/>
  </w:style>
  <w:style w:type="paragraph" w:styleId="NormalWeb">
    <w:name w:val="Normal (Web)"/>
    <w:basedOn w:val="Normal"/>
    <w:uiPriority w:val="99"/>
    <w:semiHidden/>
    <w:unhideWhenUsed/>
    <w:rsid w:val="006D64C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D64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64C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9599">
      <w:bodyDiv w:val="1"/>
      <w:marLeft w:val="0"/>
      <w:marRight w:val="0"/>
      <w:marTop w:val="0"/>
      <w:marBottom w:val="0"/>
      <w:divBdr>
        <w:top w:val="none" w:sz="0" w:space="0" w:color="auto"/>
        <w:left w:val="none" w:sz="0" w:space="0" w:color="auto"/>
        <w:bottom w:val="none" w:sz="0" w:space="0" w:color="auto"/>
        <w:right w:val="none" w:sz="0" w:space="0" w:color="auto"/>
      </w:divBdr>
    </w:div>
    <w:div w:id="1897861041">
      <w:bodyDiv w:val="1"/>
      <w:marLeft w:val="0"/>
      <w:marRight w:val="0"/>
      <w:marTop w:val="0"/>
      <w:marBottom w:val="0"/>
      <w:divBdr>
        <w:top w:val="none" w:sz="0" w:space="0" w:color="auto"/>
        <w:left w:val="none" w:sz="0" w:space="0" w:color="auto"/>
        <w:bottom w:val="none" w:sz="0" w:space="0" w:color="auto"/>
        <w:right w:val="none" w:sz="0" w:space="0" w:color="auto"/>
      </w:divBdr>
      <w:divsChild>
        <w:div w:id="2040473799">
          <w:marLeft w:val="0"/>
          <w:marRight w:val="0"/>
          <w:marTop w:val="0"/>
          <w:marBottom w:val="0"/>
          <w:divBdr>
            <w:top w:val="none" w:sz="0" w:space="0" w:color="auto"/>
            <w:left w:val="none" w:sz="0" w:space="0" w:color="auto"/>
            <w:bottom w:val="none" w:sz="0" w:space="0" w:color="auto"/>
            <w:right w:val="none" w:sz="0" w:space="0" w:color="auto"/>
          </w:divBdr>
          <w:divsChild>
            <w:div w:id="1323506423">
              <w:marLeft w:val="0"/>
              <w:marRight w:val="0"/>
              <w:marTop w:val="150"/>
              <w:marBottom w:val="0"/>
              <w:divBdr>
                <w:top w:val="none" w:sz="0" w:space="0" w:color="auto"/>
                <w:left w:val="none" w:sz="0" w:space="0" w:color="auto"/>
                <w:bottom w:val="none" w:sz="0" w:space="0" w:color="auto"/>
                <w:right w:val="none" w:sz="0" w:space="0" w:color="auto"/>
              </w:divBdr>
              <w:divsChild>
                <w:div w:id="1945190513">
                  <w:marLeft w:val="0"/>
                  <w:marRight w:val="0"/>
                  <w:marTop w:val="0"/>
                  <w:marBottom w:val="0"/>
                  <w:divBdr>
                    <w:top w:val="none" w:sz="0" w:space="0" w:color="auto"/>
                    <w:left w:val="none" w:sz="0" w:space="0" w:color="auto"/>
                    <w:bottom w:val="none" w:sz="0" w:space="0" w:color="auto"/>
                    <w:right w:val="none" w:sz="0" w:space="0" w:color="auto"/>
                  </w:divBdr>
                  <w:divsChild>
                    <w:div w:id="2123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3120">
              <w:marLeft w:val="0"/>
              <w:marRight w:val="0"/>
              <w:marTop w:val="0"/>
              <w:marBottom w:val="0"/>
              <w:divBdr>
                <w:top w:val="none" w:sz="0" w:space="0" w:color="auto"/>
                <w:left w:val="none" w:sz="0" w:space="0" w:color="auto"/>
                <w:bottom w:val="none" w:sz="0" w:space="0" w:color="auto"/>
                <w:right w:val="none" w:sz="0" w:space="0" w:color="auto"/>
              </w:divBdr>
              <w:divsChild>
                <w:div w:id="1965497725">
                  <w:marLeft w:val="0"/>
                  <w:marRight w:val="0"/>
                  <w:marTop w:val="0"/>
                  <w:marBottom w:val="0"/>
                  <w:divBdr>
                    <w:top w:val="none" w:sz="0" w:space="0" w:color="auto"/>
                    <w:left w:val="none" w:sz="0" w:space="0" w:color="auto"/>
                    <w:bottom w:val="none" w:sz="0" w:space="0" w:color="auto"/>
                    <w:right w:val="none" w:sz="0" w:space="0" w:color="auto"/>
                  </w:divBdr>
                  <w:divsChild>
                    <w:div w:id="1231891432">
                      <w:marLeft w:val="0"/>
                      <w:marRight w:val="0"/>
                      <w:marTop w:val="0"/>
                      <w:marBottom w:val="0"/>
                      <w:divBdr>
                        <w:top w:val="none" w:sz="0" w:space="0" w:color="auto"/>
                        <w:left w:val="none" w:sz="0" w:space="0" w:color="auto"/>
                        <w:bottom w:val="none" w:sz="0" w:space="0" w:color="auto"/>
                        <w:right w:val="none" w:sz="0" w:space="0" w:color="auto"/>
                      </w:divBdr>
                      <w:divsChild>
                        <w:div w:id="1849171372">
                          <w:marLeft w:val="0"/>
                          <w:marRight w:val="0"/>
                          <w:marTop w:val="0"/>
                          <w:marBottom w:val="0"/>
                          <w:divBdr>
                            <w:top w:val="none" w:sz="0" w:space="0" w:color="auto"/>
                            <w:left w:val="none" w:sz="0" w:space="0" w:color="auto"/>
                            <w:bottom w:val="none" w:sz="0" w:space="0" w:color="auto"/>
                            <w:right w:val="none" w:sz="0" w:space="0" w:color="auto"/>
                          </w:divBdr>
                          <w:divsChild>
                            <w:div w:id="1754667036">
                              <w:marLeft w:val="0"/>
                              <w:marRight w:val="0"/>
                              <w:marTop w:val="0"/>
                              <w:marBottom w:val="0"/>
                              <w:divBdr>
                                <w:top w:val="none" w:sz="0" w:space="0" w:color="auto"/>
                                <w:left w:val="none" w:sz="0" w:space="0" w:color="auto"/>
                                <w:bottom w:val="none" w:sz="0" w:space="0" w:color="auto"/>
                                <w:right w:val="none" w:sz="0" w:space="0" w:color="auto"/>
                              </w:divBdr>
                            </w:div>
                          </w:divsChild>
                        </w:div>
                        <w:div w:id="183902574">
                          <w:marLeft w:val="0"/>
                          <w:marRight w:val="0"/>
                          <w:marTop w:val="0"/>
                          <w:marBottom w:val="0"/>
                          <w:divBdr>
                            <w:top w:val="none" w:sz="0" w:space="0" w:color="auto"/>
                            <w:left w:val="none" w:sz="0" w:space="0" w:color="auto"/>
                            <w:bottom w:val="none" w:sz="0" w:space="0" w:color="auto"/>
                            <w:right w:val="none" w:sz="0" w:space="0" w:color="auto"/>
                          </w:divBdr>
                        </w:div>
                        <w:div w:id="1230070346">
                          <w:marLeft w:val="0"/>
                          <w:marRight w:val="0"/>
                          <w:marTop w:val="0"/>
                          <w:marBottom w:val="0"/>
                          <w:divBdr>
                            <w:top w:val="none" w:sz="0" w:space="0" w:color="auto"/>
                            <w:left w:val="none" w:sz="0" w:space="0" w:color="auto"/>
                            <w:bottom w:val="none" w:sz="0" w:space="0" w:color="auto"/>
                            <w:right w:val="none" w:sz="0" w:space="0" w:color="auto"/>
                          </w:divBdr>
                          <w:divsChild>
                            <w:div w:id="261227308">
                              <w:marLeft w:val="0"/>
                              <w:marRight w:val="0"/>
                              <w:marTop w:val="0"/>
                              <w:marBottom w:val="0"/>
                              <w:divBdr>
                                <w:top w:val="none" w:sz="0" w:space="0" w:color="auto"/>
                                <w:left w:val="none" w:sz="0" w:space="0" w:color="auto"/>
                                <w:bottom w:val="none" w:sz="0" w:space="0" w:color="auto"/>
                                <w:right w:val="none" w:sz="0" w:space="0" w:color="auto"/>
                              </w:divBdr>
                              <w:divsChild>
                                <w:div w:id="20353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56FEBAE0D60418F5E9B47E0F442F9" ma:contentTypeVersion="0" ma:contentTypeDescription="Create a new document." ma:contentTypeScope="" ma:versionID="1bc07dea0a6d68c5ef36a6922939234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1B088-785B-492B-A07A-788A63A33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EAA4CE-1EE8-4407-9E9A-E9B02C6E05A2}">
  <ds:schemaRefs>
    <ds:schemaRef ds:uri="http://schemas.microsoft.com/sharepoint/v3/contenttype/forms"/>
  </ds:schemaRefs>
</ds:datastoreItem>
</file>

<file path=customXml/itemProps3.xml><?xml version="1.0" encoding="utf-8"?>
<ds:datastoreItem xmlns:ds="http://schemas.openxmlformats.org/officeDocument/2006/customXml" ds:itemID="{B34DA085-1883-4B62-A1CD-5B223EC5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CIV Brian J</dc:creator>
  <cp:keywords/>
  <dc:description/>
  <cp:lastModifiedBy>Nicole Peterson</cp:lastModifiedBy>
  <cp:revision>3</cp:revision>
  <dcterms:created xsi:type="dcterms:W3CDTF">2021-11-16T17:19:00Z</dcterms:created>
  <dcterms:modified xsi:type="dcterms:W3CDTF">2022-01-19T21:38:00Z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0x01010082356FEBAE0D60418F5E9B47E0F442F9</vt:lpwstr>
  </property>
</Properties>
</file>